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D59" w14:textId="75020339" w:rsidR="00B31E18" w:rsidRPr="00A020DA" w:rsidRDefault="00A63F78" w:rsidP="00D0140F">
      <w:pPr>
        <w:widowControl w:val="0"/>
        <w:spacing w:after="0" w:line="240" w:lineRule="auto"/>
        <w:ind w:left="0"/>
        <w:jc w:val="center"/>
        <w:rPr>
          <w:rFonts w:ascii="Aptos" w:eastAsiaTheme="majorEastAsia" w:hAnsi="Aptos" w:cstheme="majorBidi"/>
          <w:b/>
          <w:bCs/>
          <w:caps/>
          <w:spacing w:val="-10"/>
          <w:kern w:val="2"/>
          <w:sz w:val="28"/>
          <w:szCs w:val="28"/>
        </w:rPr>
      </w:pPr>
      <w:r w:rsidRPr="00A020DA">
        <w:rPr>
          <w:rFonts w:ascii="Aptos" w:eastAsiaTheme="majorEastAsia" w:hAnsi="Aptos" w:cstheme="majorBidi"/>
          <w:b/>
          <w:bCs/>
          <w:spacing w:val="-10"/>
          <w:kern w:val="2"/>
          <w:sz w:val="28"/>
          <w:szCs w:val="28"/>
        </w:rPr>
        <w:t>Smlouva o provádění údržby a čištění komunikací, chodníků a ostatních dopravních ploch</w:t>
      </w:r>
    </w:p>
    <w:p w14:paraId="24F780CD" w14:textId="77777777" w:rsidR="00B31E18" w:rsidRPr="00A020DA" w:rsidRDefault="00B31E18" w:rsidP="00D0140F">
      <w:pPr>
        <w:widowControl w:val="0"/>
        <w:spacing w:after="0" w:line="240" w:lineRule="auto"/>
        <w:ind w:left="0"/>
        <w:jc w:val="center"/>
        <w:rPr>
          <w:rFonts w:ascii="Aptos" w:eastAsiaTheme="majorEastAsia" w:hAnsi="Aptos" w:cstheme="majorBidi"/>
          <w:caps/>
          <w:spacing w:val="-10"/>
          <w:kern w:val="2"/>
          <w:sz w:val="20"/>
          <w:szCs w:val="20"/>
        </w:rPr>
      </w:pPr>
    </w:p>
    <w:p w14:paraId="5B919475" w14:textId="44350F67" w:rsidR="00C63D2E" w:rsidRPr="00A020DA" w:rsidRDefault="00732B7D" w:rsidP="00D0140F">
      <w:pPr>
        <w:widowControl w:val="0"/>
        <w:spacing w:after="0" w:line="240" w:lineRule="auto"/>
        <w:ind w:left="0"/>
        <w:jc w:val="center"/>
        <w:rPr>
          <w:rFonts w:ascii="Aptos" w:hAnsi="Aptos"/>
          <w:sz w:val="20"/>
          <w:szCs w:val="20"/>
        </w:rPr>
      </w:pPr>
      <w:r w:rsidRPr="00A020DA">
        <w:rPr>
          <w:rFonts w:ascii="Aptos" w:hAnsi="Aptos"/>
          <w:sz w:val="20"/>
          <w:szCs w:val="20"/>
        </w:rPr>
        <w:t xml:space="preserve"> </w:t>
      </w:r>
      <w:r w:rsidR="004B7B79" w:rsidRPr="00A020DA">
        <w:rPr>
          <w:rFonts w:ascii="Aptos" w:hAnsi="Aptos"/>
          <w:sz w:val="20"/>
          <w:szCs w:val="20"/>
        </w:rPr>
        <w:t xml:space="preserve">uzavřená dle </w:t>
      </w:r>
      <w:proofErr w:type="spellStart"/>
      <w:r w:rsidR="004B7B79" w:rsidRPr="00A020DA">
        <w:rPr>
          <w:rFonts w:ascii="Aptos" w:hAnsi="Aptos"/>
          <w:sz w:val="20"/>
          <w:szCs w:val="20"/>
        </w:rPr>
        <w:t>ust</w:t>
      </w:r>
      <w:proofErr w:type="spellEnd"/>
      <w:r w:rsidR="004B7B79" w:rsidRPr="00A020DA">
        <w:rPr>
          <w:rFonts w:ascii="Aptos" w:hAnsi="Aptos"/>
          <w:sz w:val="20"/>
          <w:szCs w:val="20"/>
        </w:rPr>
        <w:t xml:space="preserve">. § 1746 odst. 2 zák. č. 89/2012 </w:t>
      </w:r>
      <w:proofErr w:type="spellStart"/>
      <w:r w:rsidR="004B7B79" w:rsidRPr="00A020DA">
        <w:rPr>
          <w:rFonts w:ascii="Aptos" w:hAnsi="Aptos"/>
          <w:sz w:val="20"/>
          <w:szCs w:val="20"/>
        </w:rPr>
        <w:t>Sb</w:t>
      </w:r>
      <w:proofErr w:type="spellEnd"/>
      <w:r w:rsidR="004B7B79" w:rsidRPr="00A020DA">
        <w:rPr>
          <w:rFonts w:ascii="Aptos" w:hAnsi="Aptos"/>
          <w:sz w:val="20"/>
          <w:szCs w:val="20"/>
        </w:rPr>
        <w:t>, občanský zákoník, ve znění pozdějších předpisů</w:t>
      </w:r>
    </w:p>
    <w:p w14:paraId="7AF931BB" w14:textId="77777777" w:rsidR="00C63D2E" w:rsidRPr="00A020DA" w:rsidRDefault="00732B7D" w:rsidP="00D0140F">
      <w:pPr>
        <w:widowControl w:val="0"/>
        <w:spacing w:line="240" w:lineRule="auto"/>
        <w:ind w:left="0"/>
        <w:jc w:val="center"/>
        <w:rPr>
          <w:rFonts w:ascii="Aptos" w:hAnsi="Aptos"/>
          <w:sz w:val="20"/>
          <w:szCs w:val="20"/>
        </w:rPr>
      </w:pPr>
      <w:r w:rsidRPr="00A020DA">
        <w:rPr>
          <w:rFonts w:ascii="Aptos" w:hAnsi="Aptos"/>
          <w:sz w:val="20"/>
          <w:szCs w:val="20"/>
        </w:rPr>
        <w:t>(tato smlouva dále označena též jako „</w:t>
      </w:r>
      <w:r w:rsidRPr="00A020DA">
        <w:rPr>
          <w:rFonts w:ascii="Aptos" w:hAnsi="Aptos"/>
          <w:b/>
          <w:sz w:val="20"/>
          <w:szCs w:val="20"/>
        </w:rPr>
        <w:t>Smlouva</w:t>
      </w:r>
      <w:r w:rsidRPr="00A020DA">
        <w:rPr>
          <w:rFonts w:ascii="Aptos" w:hAnsi="Aptos"/>
          <w:sz w:val="20"/>
          <w:szCs w:val="20"/>
        </w:rPr>
        <w:t>“)</w:t>
      </w:r>
    </w:p>
    <w:p w14:paraId="32340D19" w14:textId="77777777" w:rsidR="001C1DD2" w:rsidRPr="00A020DA" w:rsidRDefault="001C1DD2" w:rsidP="00D0140F">
      <w:pPr>
        <w:pStyle w:val="SML1"/>
        <w:numPr>
          <w:ilvl w:val="0"/>
          <w:numId w:val="0"/>
        </w:numPr>
        <w:ind w:left="851"/>
        <w:rPr>
          <w:rFonts w:ascii="Aptos" w:hAnsi="Aptos"/>
          <w:sz w:val="20"/>
          <w:szCs w:val="20"/>
        </w:rPr>
      </w:pPr>
    </w:p>
    <w:p w14:paraId="329C1455" w14:textId="2454F866" w:rsidR="00C63D2E" w:rsidRPr="00A020DA" w:rsidRDefault="004B7B79" w:rsidP="00C60186">
      <w:pPr>
        <w:pStyle w:val="SML1"/>
        <w:numPr>
          <w:ilvl w:val="0"/>
          <w:numId w:val="34"/>
        </w:numPr>
        <w:rPr>
          <w:rFonts w:ascii="Aptos" w:hAnsi="Aptos"/>
          <w:sz w:val="20"/>
          <w:szCs w:val="20"/>
        </w:rPr>
      </w:pPr>
      <w:r w:rsidRPr="00A020DA">
        <w:rPr>
          <w:rFonts w:ascii="Aptos" w:hAnsi="Aptos"/>
          <w:sz w:val="20"/>
          <w:szCs w:val="20"/>
        </w:rPr>
        <w:t>Smluvní strany</w:t>
      </w:r>
    </w:p>
    <w:p w14:paraId="0DC17C3D" w14:textId="77777777" w:rsidR="005B76C4" w:rsidRPr="00A020DA" w:rsidRDefault="005B76C4" w:rsidP="00D0140F">
      <w:pPr>
        <w:widowControl w:val="0"/>
        <w:spacing w:before="120" w:line="240" w:lineRule="auto"/>
        <w:ind w:left="851"/>
        <w:rPr>
          <w:rFonts w:ascii="Aptos" w:hAnsi="Aptos"/>
          <w:bCs/>
          <w:sz w:val="20"/>
          <w:szCs w:val="20"/>
        </w:rPr>
      </w:pPr>
    </w:p>
    <w:p w14:paraId="1FF15C66" w14:textId="1CF212A1" w:rsidR="00BC5D43" w:rsidRPr="00A020DA" w:rsidRDefault="00BC5D43" w:rsidP="00D0140F">
      <w:pPr>
        <w:widowControl w:val="0"/>
        <w:spacing w:before="120" w:line="240" w:lineRule="auto"/>
        <w:ind w:left="851"/>
        <w:rPr>
          <w:rFonts w:ascii="Aptos" w:hAnsi="Aptos"/>
          <w:bCs/>
          <w:sz w:val="20"/>
          <w:szCs w:val="20"/>
        </w:rPr>
      </w:pPr>
      <w:r w:rsidRPr="00A020DA">
        <w:rPr>
          <w:rFonts w:ascii="Aptos" w:hAnsi="Aptos"/>
          <w:bCs/>
          <w:sz w:val="20"/>
          <w:szCs w:val="20"/>
        </w:rPr>
        <w:t>Statutární město Brno, Městská část Brno – Žabovřesky</w:t>
      </w:r>
    </w:p>
    <w:p w14:paraId="09727C8A" w14:textId="77777777" w:rsidR="00BC5D43" w:rsidRPr="00A020DA" w:rsidRDefault="00BC5D43" w:rsidP="00D0140F">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120" w:line="240" w:lineRule="auto"/>
        <w:ind w:left="851" w:hanging="3261"/>
        <w:jc w:val="both"/>
        <w:rPr>
          <w:rFonts w:ascii="Aptos" w:hAnsi="Aptos" w:cs="Arial"/>
          <w:bCs/>
          <w:sz w:val="20"/>
        </w:rPr>
      </w:pPr>
      <w:r w:rsidRPr="00A020DA">
        <w:rPr>
          <w:rFonts w:ascii="Aptos" w:hAnsi="Aptos" w:cs="Arial"/>
          <w:bCs/>
          <w:sz w:val="20"/>
        </w:rPr>
        <w:t>Sídlem:</w:t>
      </w:r>
      <w:r w:rsidRPr="00A020DA">
        <w:rPr>
          <w:rFonts w:ascii="Aptos" w:hAnsi="Aptos" w:cs="Arial"/>
          <w:bCs/>
          <w:sz w:val="20"/>
        </w:rPr>
        <w:tab/>
      </w:r>
      <w:r w:rsidRPr="00A020DA">
        <w:rPr>
          <w:rFonts w:ascii="Aptos" w:hAnsi="Aptos" w:cs="Verdana"/>
          <w:bCs/>
          <w:iCs/>
          <w:sz w:val="20"/>
        </w:rPr>
        <w:t>Horova 28, 616 00 Brno</w:t>
      </w:r>
      <w:r w:rsidRPr="00A020DA">
        <w:rPr>
          <w:rFonts w:ascii="Aptos" w:hAnsi="Aptos" w:cs="Verdana"/>
          <w:bCs/>
          <w:iCs/>
          <w:sz w:val="20"/>
        </w:rPr>
        <w:tab/>
      </w:r>
    </w:p>
    <w:p w14:paraId="0820788D" w14:textId="77777777" w:rsidR="00BC5D43" w:rsidRPr="00A020DA" w:rsidRDefault="00BC5D43" w:rsidP="00D0140F">
      <w:pPr>
        <w:pStyle w:val="Bezmezer"/>
        <w:ind w:left="851"/>
        <w:rPr>
          <w:rFonts w:ascii="Aptos" w:hAnsi="Aptos"/>
          <w:bCs/>
          <w:sz w:val="20"/>
          <w:szCs w:val="20"/>
        </w:rPr>
      </w:pPr>
      <w:r w:rsidRPr="00A020DA">
        <w:rPr>
          <w:rFonts w:ascii="Aptos" w:hAnsi="Aptos"/>
          <w:bCs/>
          <w:sz w:val="20"/>
          <w:szCs w:val="20"/>
        </w:rPr>
        <w:t>Zastoupený:</w:t>
      </w:r>
    </w:p>
    <w:p w14:paraId="60BD7876" w14:textId="77777777" w:rsidR="00BC5D43" w:rsidRPr="00A020DA" w:rsidRDefault="00BC5D43" w:rsidP="00D0140F">
      <w:pPr>
        <w:pStyle w:val="Bezmezer"/>
        <w:ind w:left="851"/>
        <w:rPr>
          <w:rFonts w:ascii="Aptos" w:hAnsi="Aptos" w:cs="Verdana"/>
          <w:bCs/>
          <w:iCs/>
          <w:sz w:val="20"/>
          <w:szCs w:val="20"/>
        </w:rPr>
      </w:pPr>
      <w:r w:rsidRPr="00A020DA">
        <w:rPr>
          <w:rFonts w:ascii="Aptos" w:hAnsi="Aptos"/>
          <w:bCs/>
          <w:color w:val="000000"/>
          <w:sz w:val="20"/>
          <w:szCs w:val="20"/>
        </w:rPr>
        <w:t>ve věcech smluvních</w:t>
      </w:r>
      <w:r w:rsidRPr="00A020DA">
        <w:rPr>
          <w:rFonts w:ascii="Aptos" w:hAnsi="Aptos"/>
          <w:bCs/>
          <w:sz w:val="20"/>
          <w:szCs w:val="20"/>
        </w:rPr>
        <w:tab/>
      </w:r>
      <w:r w:rsidRPr="00A020DA">
        <w:rPr>
          <w:rFonts w:ascii="Aptos" w:hAnsi="Aptos"/>
          <w:bCs/>
          <w:sz w:val="20"/>
          <w:szCs w:val="20"/>
        </w:rPr>
        <w:tab/>
        <w:t xml:space="preserve">         Mgr. Filip Leder</w:t>
      </w:r>
      <w:r w:rsidRPr="00A020DA">
        <w:rPr>
          <w:rFonts w:ascii="Aptos" w:hAnsi="Aptos" w:cs="Verdana"/>
          <w:bCs/>
          <w:iCs/>
          <w:sz w:val="20"/>
          <w:szCs w:val="20"/>
        </w:rPr>
        <w:t>, starosta městské části</w:t>
      </w:r>
    </w:p>
    <w:p w14:paraId="5FC32C65" w14:textId="7A883048" w:rsidR="00BC5D43" w:rsidRPr="00A020DA" w:rsidRDefault="00BC5D43" w:rsidP="00D0140F">
      <w:pPr>
        <w:pStyle w:val="Bezmezer"/>
        <w:ind w:left="851"/>
        <w:rPr>
          <w:rFonts w:ascii="Aptos" w:hAnsi="Aptos"/>
          <w:bCs/>
          <w:sz w:val="20"/>
          <w:szCs w:val="20"/>
        </w:rPr>
      </w:pPr>
      <w:r w:rsidRPr="00A020DA">
        <w:rPr>
          <w:rFonts w:ascii="Aptos" w:hAnsi="Aptos"/>
          <w:bCs/>
          <w:sz w:val="20"/>
          <w:szCs w:val="20"/>
        </w:rPr>
        <w:t>ve věcech technických</w:t>
      </w:r>
      <w:r w:rsidRPr="00A020DA">
        <w:rPr>
          <w:rFonts w:ascii="Aptos" w:hAnsi="Aptos"/>
          <w:bCs/>
          <w:sz w:val="20"/>
          <w:szCs w:val="20"/>
        </w:rPr>
        <w:tab/>
      </w:r>
      <w:r w:rsidRPr="00A020DA">
        <w:rPr>
          <w:rFonts w:ascii="Aptos" w:hAnsi="Aptos"/>
          <w:bCs/>
          <w:sz w:val="20"/>
          <w:szCs w:val="20"/>
        </w:rPr>
        <w:tab/>
        <w:t xml:space="preserve">         </w:t>
      </w:r>
      <w:r w:rsidR="00BF2AD4">
        <w:rPr>
          <w:rFonts w:ascii="Aptos" w:hAnsi="Aptos"/>
          <w:bCs/>
          <w:sz w:val="20"/>
          <w:szCs w:val="20"/>
        </w:rPr>
        <w:t xml:space="preserve">Bc. Miloš Adam, </w:t>
      </w:r>
      <w:proofErr w:type="spellStart"/>
      <w:r w:rsidR="00BF2AD4">
        <w:rPr>
          <w:rFonts w:ascii="Aptos" w:hAnsi="Aptos"/>
          <w:bCs/>
          <w:sz w:val="20"/>
          <w:szCs w:val="20"/>
        </w:rPr>
        <w:t>refernt</w:t>
      </w:r>
      <w:proofErr w:type="spellEnd"/>
      <w:r w:rsidR="00BF2AD4">
        <w:rPr>
          <w:rFonts w:ascii="Aptos" w:hAnsi="Aptos"/>
          <w:bCs/>
          <w:sz w:val="20"/>
          <w:szCs w:val="20"/>
        </w:rPr>
        <w:t xml:space="preserve"> OVS</w:t>
      </w:r>
    </w:p>
    <w:p w14:paraId="5D8AFD40" w14:textId="77777777" w:rsidR="00BC5D43" w:rsidRPr="00A020DA" w:rsidRDefault="00BC5D43" w:rsidP="00D0140F">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120" w:line="240" w:lineRule="auto"/>
        <w:ind w:left="851"/>
        <w:jc w:val="both"/>
        <w:rPr>
          <w:rFonts w:ascii="Aptos" w:hAnsi="Aptos" w:cs="Arial"/>
          <w:bCs/>
          <w:sz w:val="20"/>
        </w:rPr>
      </w:pPr>
      <w:r w:rsidRPr="00A020DA">
        <w:rPr>
          <w:rFonts w:ascii="Aptos" w:hAnsi="Aptos" w:cs="Arial"/>
          <w:bCs/>
          <w:sz w:val="20"/>
        </w:rPr>
        <w:t xml:space="preserve">IČ: </w:t>
      </w:r>
      <w:r w:rsidRPr="00A020DA">
        <w:rPr>
          <w:rFonts w:ascii="Aptos" w:hAnsi="Aptos" w:cs="Arial"/>
          <w:bCs/>
          <w:sz w:val="20"/>
        </w:rPr>
        <w:tab/>
      </w:r>
      <w:r w:rsidRPr="00A020DA">
        <w:rPr>
          <w:rFonts w:ascii="Aptos" w:hAnsi="Aptos" w:cs="Arial"/>
          <w:bCs/>
          <w:sz w:val="20"/>
        </w:rPr>
        <w:tab/>
      </w:r>
      <w:r w:rsidRPr="00A020DA">
        <w:rPr>
          <w:rFonts w:ascii="Aptos" w:hAnsi="Aptos" w:cs="Arial"/>
          <w:bCs/>
          <w:sz w:val="20"/>
        </w:rPr>
        <w:tab/>
      </w:r>
      <w:r w:rsidRPr="00A020DA">
        <w:rPr>
          <w:rFonts w:ascii="Aptos" w:hAnsi="Aptos" w:cs="Arial"/>
          <w:bCs/>
          <w:sz w:val="20"/>
        </w:rPr>
        <w:tab/>
        <w:t xml:space="preserve">         </w:t>
      </w:r>
      <w:r w:rsidRPr="00A020DA">
        <w:rPr>
          <w:rFonts w:ascii="Aptos" w:hAnsi="Aptos" w:cs="Verdana"/>
          <w:bCs/>
          <w:iCs/>
          <w:sz w:val="20"/>
        </w:rPr>
        <w:t>44992785</w:t>
      </w:r>
    </w:p>
    <w:p w14:paraId="382262EE" w14:textId="77777777" w:rsidR="00BC5D43" w:rsidRPr="00A020DA" w:rsidRDefault="00BC5D43" w:rsidP="00D0140F">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120" w:line="240" w:lineRule="auto"/>
        <w:ind w:left="851"/>
        <w:jc w:val="both"/>
        <w:rPr>
          <w:rFonts w:ascii="Aptos" w:hAnsi="Aptos" w:cs="Arial"/>
          <w:bCs/>
          <w:sz w:val="20"/>
        </w:rPr>
      </w:pPr>
      <w:r w:rsidRPr="00A020DA">
        <w:rPr>
          <w:rFonts w:ascii="Aptos" w:hAnsi="Aptos" w:cs="Arial"/>
          <w:bCs/>
          <w:sz w:val="20"/>
        </w:rPr>
        <w:t xml:space="preserve">DIČ: </w:t>
      </w:r>
      <w:r w:rsidRPr="00A020DA">
        <w:rPr>
          <w:rFonts w:ascii="Aptos" w:hAnsi="Aptos" w:cs="Arial"/>
          <w:bCs/>
          <w:sz w:val="20"/>
        </w:rPr>
        <w:tab/>
      </w:r>
      <w:r w:rsidRPr="00A020DA">
        <w:rPr>
          <w:rFonts w:ascii="Aptos" w:hAnsi="Aptos" w:cs="Arial"/>
          <w:bCs/>
          <w:sz w:val="20"/>
        </w:rPr>
        <w:tab/>
      </w:r>
      <w:r w:rsidRPr="00A020DA">
        <w:rPr>
          <w:rFonts w:ascii="Aptos" w:hAnsi="Aptos" w:cs="Arial"/>
          <w:bCs/>
          <w:sz w:val="20"/>
        </w:rPr>
        <w:tab/>
      </w:r>
      <w:r w:rsidRPr="00A020DA">
        <w:rPr>
          <w:rFonts w:ascii="Aptos" w:hAnsi="Aptos" w:cs="Arial"/>
          <w:bCs/>
          <w:sz w:val="20"/>
        </w:rPr>
        <w:tab/>
        <w:t xml:space="preserve">         </w:t>
      </w:r>
      <w:r w:rsidRPr="00A020DA">
        <w:rPr>
          <w:rFonts w:ascii="Aptos" w:hAnsi="Aptos" w:cs="Verdana"/>
          <w:bCs/>
          <w:iCs/>
          <w:sz w:val="20"/>
        </w:rPr>
        <w:t>CZ44992785</w:t>
      </w:r>
    </w:p>
    <w:p w14:paraId="1A3A26C5" w14:textId="5A8D23C5" w:rsidR="00BC5D43" w:rsidRPr="00A020DA" w:rsidRDefault="00BC5D43" w:rsidP="00D0140F">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120" w:line="240" w:lineRule="auto"/>
        <w:ind w:left="851"/>
        <w:jc w:val="both"/>
        <w:rPr>
          <w:rFonts w:ascii="Aptos" w:hAnsi="Aptos" w:cs="Arial"/>
          <w:bCs/>
          <w:sz w:val="20"/>
        </w:rPr>
      </w:pPr>
      <w:r w:rsidRPr="00A020DA">
        <w:rPr>
          <w:rFonts w:ascii="Aptos" w:hAnsi="Aptos" w:cs="Arial"/>
          <w:bCs/>
          <w:sz w:val="20"/>
        </w:rPr>
        <w:t xml:space="preserve">Bankovní spojení: </w:t>
      </w:r>
      <w:r w:rsidRPr="00A020DA">
        <w:rPr>
          <w:rFonts w:ascii="Aptos" w:hAnsi="Aptos" w:cs="Arial"/>
          <w:bCs/>
          <w:sz w:val="20"/>
        </w:rPr>
        <w:tab/>
      </w:r>
      <w:r w:rsidR="003D30AD" w:rsidRPr="004709BE">
        <w:rPr>
          <w:rFonts w:ascii="Aptos" w:hAnsi="Aptos" w:cs="Arial"/>
          <w:bCs/>
          <w:sz w:val="20"/>
        </w:rPr>
        <w:t>Česká spořitelna, a.s.</w:t>
      </w:r>
      <w:r w:rsidR="003D30AD" w:rsidRPr="004709BE">
        <w:rPr>
          <w:rFonts w:ascii="Aptos" w:hAnsi="Aptos" w:cs="Arial"/>
          <w:bCs/>
          <w:sz w:val="20"/>
        </w:rPr>
        <w:tab/>
        <w:t>číslo účtu: 6625962389/0800</w:t>
      </w:r>
    </w:p>
    <w:p w14:paraId="1FFF4F4D" w14:textId="77777777" w:rsidR="005B76C4" w:rsidRPr="00A020DA" w:rsidRDefault="005B76C4" w:rsidP="00D0140F">
      <w:pPr>
        <w:spacing w:before="240" w:line="240" w:lineRule="auto"/>
        <w:ind w:left="851"/>
        <w:rPr>
          <w:rStyle w:val="NormalUnderlined"/>
          <w:rFonts w:ascii="Aptos" w:eastAsia="Calibri" w:hAnsi="Aptos" w:cs="Times New Roman"/>
          <w:sz w:val="20"/>
          <w:szCs w:val="20"/>
          <w:u w:val="none"/>
        </w:rPr>
      </w:pPr>
      <w:r w:rsidRPr="00A020DA">
        <w:rPr>
          <w:rStyle w:val="NormalUnderlined"/>
          <w:rFonts w:ascii="Aptos" w:eastAsia="Calibri" w:hAnsi="Aptos" w:cs="Times New Roman"/>
          <w:sz w:val="20"/>
          <w:szCs w:val="20"/>
          <w:u w:val="none"/>
        </w:rPr>
        <w:t>(dále jen „</w:t>
      </w:r>
      <w:r w:rsidRPr="00A020DA">
        <w:rPr>
          <w:rStyle w:val="NormalUnderlined"/>
          <w:rFonts w:ascii="Aptos" w:hAnsi="Aptos"/>
          <w:b/>
          <w:bCs/>
          <w:sz w:val="20"/>
          <w:szCs w:val="20"/>
          <w:u w:val="none"/>
        </w:rPr>
        <w:t>Objednatel</w:t>
      </w:r>
      <w:r w:rsidRPr="00A020DA">
        <w:rPr>
          <w:rStyle w:val="NormalUnderlined"/>
          <w:rFonts w:ascii="Aptos" w:eastAsia="Calibri" w:hAnsi="Aptos" w:cs="Times New Roman"/>
          <w:sz w:val="20"/>
          <w:szCs w:val="20"/>
          <w:u w:val="none"/>
        </w:rPr>
        <w:t xml:space="preserve">“) </w:t>
      </w:r>
    </w:p>
    <w:p w14:paraId="1C832D0C" w14:textId="7D9A7BF1" w:rsidR="00BC5D43" w:rsidRPr="00A020DA" w:rsidRDefault="00BF2AD4" w:rsidP="00D0140F">
      <w:pPr>
        <w:spacing w:before="240" w:line="240" w:lineRule="auto"/>
        <w:ind w:left="851"/>
        <w:rPr>
          <w:rStyle w:val="NormalUnderlined"/>
          <w:rFonts w:ascii="Aptos" w:eastAsia="Calibri" w:hAnsi="Aptos" w:cs="Times New Roman"/>
          <w:sz w:val="20"/>
          <w:szCs w:val="20"/>
          <w:u w:val="none"/>
        </w:rPr>
      </w:pPr>
      <w:proofErr w:type="spellStart"/>
      <w:r>
        <w:rPr>
          <w:rStyle w:val="NormalUnderlined"/>
          <w:rFonts w:ascii="Aptos" w:eastAsia="Calibri" w:hAnsi="Aptos" w:cs="Times New Roman"/>
          <w:sz w:val="20"/>
          <w:szCs w:val="20"/>
          <w:u w:val="none"/>
        </w:rPr>
        <w:t>Refernt</w:t>
      </w:r>
      <w:proofErr w:type="spellEnd"/>
      <w:r>
        <w:rPr>
          <w:rStyle w:val="NormalUnderlined"/>
          <w:rFonts w:ascii="Aptos" w:eastAsia="Calibri" w:hAnsi="Aptos" w:cs="Times New Roman"/>
          <w:sz w:val="20"/>
          <w:szCs w:val="20"/>
          <w:u w:val="none"/>
        </w:rPr>
        <w:t xml:space="preserve"> </w:t>
      </w:r>
    </w:p>
    <w:p w14:paraId="5A6ECAA2" w14:textId="67609B57" w:rsidR="005B76C4" w:rsidRPr="00A020DA" w:rsidRDefault="005B76C4" w:rsidP="00D0140F">
      <w:pPr>
        <w:spacing w:before="240" w:line="240" w:lineRule="auto"/>
        <w:ind w:left="851"/>
        <w:rPr>
          <w:rStyle w:val="NormalUnderlined"/>
          <w:rFonts w:ascii="Aptos" w:eastAsia="Calibri" w:hAnsi="Aptos" w:cs="Times New Roman"/>
          <w:sz w:val="20"/>
          <w:szCs w:val="20"/>
          <w:u w:val="none"/>
        </w:rPr>
      </w:pPr>
      <w:r w:rsidRPr="00A020DA">
        <w:rPr>
          <w:rStyle w:val="NormalUnderlined"/>
          <w:rFonts w:ascii="Aptos" w:eastAsia="Calibri" w:hAnsi="Aptos" w:cs="Times New Roman"/>
          <w:sz w:val="20"/>
          <w:szCs w:val="20"/>
          <w:u w:val="none"/>
        </w:rPr>
        <w:t>a</w:t>
      </w:r>
    </w:p>
    <w:p w14:paraId="04B0AC4B" w14:textId="1A073A59" w:rsidR="00C63D2E" w:rsidRPr="00A020DA" w:rsidRDefault="00C63D2E" w:rsidP="00D0140F">
      <w:pPr>
        <w:pStyle w:val="SML11"/>
        <w:numPr>
          <w:ilvl w:val="0"/>
          <w:numId w:val="0"/>
        </w:numPr>
        <w:ind w:left="851"/>
        <w:rPr>
          <w:rStyle w:val="NormalUnderlined"/>
          <w:rFonts w:ascii="Aptos" w:hAnsi="Aptos"/>
          <w:sz w:val="20"/>
          <w:szCs w:val="20"/>
        </w:rPr>
      </w:pPr>
    </w:p>
    <w:tbl>
      <w:tblPr>
        <w:tblStyle w:val="Mkatabulky"/>
        <w:tblW w:w="9634" w:type="dxa"/>
        <w:tblInd w:w="851" w:type="dxa"/>
        <w:shd w:val="clear" w:color="auto" w:fill="FFFFFF" w:themeFill="background1"/>
        <w:tblLayout w:type="fixed"/>
        <w:tblCellMar>
          <w:left w:w="0" w:type="dxa"/>
        </w:tblCellMar>
        <w:tblLook w:val="04A0" w:firstRow="1" w:lastRow="0" w:firstColumn="1" w:lastColumn="0" w:noHBand="0" w:noVBand="1"/>
      </w:tblPr>
      <w:tblGrid>
        <w:gridCol w:w="3680"/>
        <w:gridCol w:w="5954"/>
      </w:tblGrid>
      <w:tr w:rsidR="00C63D2E" w:rsidRPr="00A020DA" w14:paraId="657DBBAE" w14:textId="77777777" w:rsidTr="00054A1E">
        <w:trPr>
          <w:trHeight w:val="283"/>
        </w:trPr>
        <w:tc>
          <w:tcPr>
            <w:tcW w:w="3680" w:type="dxa"/>
            <w:shd w:val="clear" w:color="auto" w:fill="FFFFFF" w:themeFill="background1"/>
          </w:tcPr>
          <w:p w14:paraId="08CE5EA4" w14:textId="77777777" w:rsidR="00C63D2E" w:rsidRPr="00A020DA" w:rsidRDefault="00732B7D" w:rsidP="00D0140F">
            <w:pPr>
              <w:spacing w:after="0" w:line="240" w:lineRule="auto"/>
              <w:ind w:left="0"/>
              <w:rPr>
                <w:rStyle w:val="NormalUnderlined"/>
                <w:rFonts w:ascii="Aptos" w:hAnsi="Aptos"/>
                <w:sz w:val="20"/>
                <w:szCs w:val="20"/>
                <w:u w:val="none"/>
              </w:rPr>
            </w:pPr>
            <w:r w:rsidRPr="00A020DA">
              <w:rPr>
                <w:rStyle w:val="NormalUnderlined"/>
                <w:rFonts w:ascii="Aptos" w:eastAsia="Calibri" w:hAnsi="Aptos"/>
                <w:sz w:val="20"/>
                <w:szCs w:val="20"/>
                <w:u w:val="none"/>
              </w:rPr>
              <w:t>Název:</w:t>
            </w:r>
          </w:p>
        </w:tc>
        <w:tc>
          <w:tcPr>
            <w:tcW w:w="5954" w:type="dxa"/>
            <w:shd w:val="clear" w:color="auto" w:fill="FFFFFF" w:themeFill="background1"/>
          </w:tcPr>
          <w:p w14:paraId="3C0772DA" w14:textId="77777777" w:rsidR="00C63D2E" w:rsidRPr="00A020DA" w:rsidRDefault="00C63D2E" w:rsidP="00D0140F">
            <w:pPr>
              <w:spacing w:after="0" w:line="240" w:lineRule="auto"/>
              <w:ind w:left="0"/>
              <w:rPr>
                <w:rStyle w:val="NormalUnderlined"/>
                <w:rFonts w:ascii="Aptos" w:hAnsi="Aptos"/>
                <w:sz w:val="20"/>
                <w:szCs w:val="20"/>
                <w:u w:val="none"/>
              </w:rPr>
            </w:pPr>
          </w:p>
          <w:p w14:paraId="70115F31" w14:textId="3D1499FF" w:rsidR="001C1DD2" w:rsidRPr="00A020DA" w:rsidRDefault="001C1DD2" w:rsidP="00D0140F">
            <w:pPr>
              <w:spacing w:after="0" w:line="240" w:lineRule="auto"/>
              <w:ind w:left="0"/>
              <w:rPr>
                <w:rStyle w:val="NormalUnderlined"/>
                <w:rFonts w:ascii="Aptos" w:hAnsi="Aptos"/>
                <w:sz w:val="20"/>
                <w:szCs w:val="20"/>
                <w:u w:val="none"/>
              </w:rPr>
            </w:pPr>
          </w:p>
        </w:tc>
      </w:tr>
      <w:tr w:rsidR="00C63D2E" w:rsidRPr="00A020DA" w14:paraId="3E39BFC1" w14:textId="77777777" w:rsidTr="00054A1E">
        <w:trPr>
          <w:trHeight w:val="283"/>
        </w:trPr>
        <w:tc>
          <w:tcPr>
            <w:tcW w:w="3680" w:type="dxa"/>
            <w:shd w:val="clear" w:color="auto" w:fill="FFFFFF" w:themeFill="background1"/>
          </w:tcPr>
          <w:p w14:paraId="2395FD2C" w14:textId="77777777" w:rsidR="00C63D2E" w:rsidRPr="00A020DA" w:rsidRDefault="00732B7D" w:rsidP="00D0140F">
            <w:pPr>
              <w:spacing w:after="0" w:line="240" w:lineRule="auto"/>
              <w:ind w:left="0"/>
              <w:rPr>
                <w:rStyle w:val="NormalUnderlined"/>
                <w:rFonts w:ascii="Aptos" w:hAnsi="Aptos"/>
                <w:sz w:val="20"/>
                <w:szCs w:val="20"/>
                <w:u w:val="none"/>
              </w:rPr>
            </w:pPr>
            <w:r w:rsidRPr="00A020DA">
              <w:rPr>
                <w:rStyle w:val="NormalUnderlined"/>
                <w:rFonts w:ascii="Aptos" w:eastAsia="Calibri" w:hAnsi="Aptos"/>
                <w:sz w:val="20"/>
                <w:szCs w:val="20"/>
                <w:u w:val="none"/>
              </w:rPr>
              <w:t>Sídlo:</w:t>
            </w:r>
          </w:p>
        </w:tc>
        <w:tc>
          <w:tcPr>
            <w:tcW w:w="5954" w:type="dxa"/>
            <w:shd w:val="clear" w:color="auto" w:fill="FFFFFF" w:themeFill="background1"/>
          </w:tcPr>
          <w:p w14:paraId="6852C0BA" w14:textId="77777777" w:rsidR="00C63D2E" w:rsidRPr="00A020DA" w:rsidRDefault="00C63D2E" w:rsidP="00D0140F">
            <w:pPr>
              <w:spacing w:after="0" w:line="240" w:lineRule="auto"/>
              <w:ind w:left="0"/>
              <w:rPr>
                <w:rStyle w:val="NormalUnderlined"/>
                <w:rFonts w:ascii="Aptos" w:hAnsi="Aptos"/>
                <w:sz w:val="20"/>
                <w:szCs w:val="20"/>
                <w:u w:val="none"/>
              </w:rPr>
            </w:pPr>
          </w:p>
          <w:p w14:paraId="4C1E373B" w14:textId="10FCBB08" w:rsidR="001C1DD2" w:rsidRPr="00A020DA" w:rsidRDefault="001C1DD2" w:rsidP="00D0140F">
            <w:pPr>
              <w:spacing w:after="0" w:line="240" w:lineRule="auto"/>
              <w:ind w:left="0"/>
              <w:rPr>
                <w:rStyle w:val="NormalUnderlined"/>
                <w:rFonts w:ascii="Aptos" w:hAnsi="Aptos"/>
                <w:sz w:val="20"/>
                <w:szCs w:val="20"/>
                <w:u w:val="none"/>
              </w:rPr>
            </w:pPr>
          </w:p>
        </w:tc>
      </w:tr>
      <w:tr w:rsidR="00C63D2E" w:rsidRPr="00A020DA" w14:paraId="3B17BDB0" w14:textId="77777777" w:rsidTr="00054A1E">
        <w:trPr>
          <w:trHeight w:val="283"/>
        </w:trPr>
        <w:tc>
          <w:tcPr>
            <w:tcW w:w="3680" w:type="dxa"/>
            <w:shd w:val="clear" w:color="auto" w:fill="FFFFFF" w:themeFill="background1"/>
          </w:tcPr>
          <w:p w14:paraId="487E297A" w14:textId="1E2C1271" w:rsidR="00C63D2E" w:rsidRPr="00A020DA" w:rsidRDefault="00732B7D" w:rsidP="00D0140F">
            <w:pPr>
              <w:spacing w:after="0" w:line="240" w:lineRule="auto"/>
              <w:ind w:left="0"/>
              <w:rPr>
                <w:rStyle w:val="NormalUnderlined"/>
                <w:rFonts w:ascii="Aptos" w:hAnsi="Aptos"/>
                <w:sz w:val="20"/>
                <w:szCs w:val="20"/>
                <w:u w:val="none"/>
              </w:rPr>
            </w:pPr>
            <w:r w:rsidRPr="00A020DA">
              <w:rPr>
                <w:rStyle w:val="NormalUnderlined"/>
                <w:rFonts w:ascii="Aptos" w:eastAsia="Calibri" w:hAnsi="Aptos"/>
                <w:sz w:val="20"/>
                <w:szCs w:val="20"/>
                <w:u w:val="none"/>
              </w:rPr>
              <w:t>IČ:</w:t>
            </w:r>
          </w:p>
        </w:tc>
        <w:tc>
          <w:tcPr>
            <w:tcW w:w="5954" w:type="dxa"/>
            <w:shd w:val="clear" w:color="auto" w:fill="FFFFFF" w:themeFill="background1"/>
          </w:tcPr>
          <w:p w14:paraId="4A2CA83B" w14:textId="77777777" w:rsidR="00C63D2E" w:rsidRPr="00A020DA" w:rsidRDefault="00C63D2E" w:rsidP="00D0140F">
            <w:pPr>
              <w:spacing w:after="0" w:line="240" w:lineRule="auto"/>
              <w:ind w:left="0"/>
              <w:jc w:val="both"/>
              <w:rPr>
                <w:rStyle w:val="NormalUnderlined"/>
                <w:rFonts w:ascii="Aptos" w:hAnsi="Aptos"/>
                <w:sz w:val="20"/>
                <w:szCs w:val="20"/>
                <w:u w:val="none"/>
              </w:rPr>
            </w:pPr>
          </w:p>
          <w:p w14:paraId="2B0A0969" w14:textId="73DF1716" w:rsidR="001C1DD2" w:rsidRPr="00A020DA" w:rsidRDefault="001C1DD2" w:rsidP="00D0140F">
            <w:pPr>
              <w:spacing w:after="0" w:line="240" w:lineRule="auto"/>
              <w:ind w:left="0"/>
              <w:jc w:val="both"/>
              <w:rPr>
                <w:rStyle w:val="NormalUnderlined"/>
                <w:rFonts w:ascii="Aptos" w:hAnsi="Aptos"/>
                <w:sz w:val="20"/>
                <w:szCs w:val="20"/>
                <w:u w:val="none"/>
              </w:rPr>
            </w:pPr>
          </w:p>
        </w:tc>
      </w:tr>
      <w:tr w:rsidR="00C63D2E" w:rsidRPr="00A020DA" w14:paraId="64DEE33D" w14:textId="77777777" w:rsidTr="00054A1E">
        <w:trPr>
          <w:trHeight w:val="283"/>
        </w:trPr>
        <w:tc>
          <w:tcPr>
            <w:tcW w:w="3680" w:type="dxa"/>
            <w:shd w:val="clear" w:color="auto" w:fill="FFFFFF" w:themeFill="background1"/>
          </w:tcPr>
          <w:p w14:paraId="18D4D9CA" w14:textId="48935ECC" w:rsidR="00C63D2E" w:rsidRPr="00A020DA" w:rsidRDefault="001C1DD2" w:rsidP="00D0140F">
            <w:pPr>
              <w:spacing w:after="0" w:line="240" w:lineRule="auto"/>
              <w:ind w:left="0"/>
              <w:rPr>
                <w:rStyle w:val="NormalUnderlined"/>
                <w:rFonts w:ascii="Aptos" w:hAnsi="Aptos"/>
                <w:sz w:val="20"/>
                <w:szCs w:val="20"/>
                <w:u w:val="none"/>
              </w:rPr>
            </w:pPr>
            <w:r w:rsidRPr="00A020DA">
              <w:rPr>
                <w:rStyle w:val="NormalUnderlined"/>
                <w:rFonts w:ascii="Aptos" w:eastAsia="Calibri" w:hAnsi="Aptos"/>
                <w:sz w:val="20"/>
                <w:szCs w:val="20"/>
                <w:u w:val="none"/>
              </w:rPr>
              <w:t>Zapsaná u rejstříkového soudu:</w:t>
            </w:r>
          </w:p>
        </w:tc>
        <w:tc>
          <w:tcPr>
            <w:tcW w:w="5954" w:type="dxa"/>
            <w:shd w:val="clear" w:color="auto" w:fill="FFFFFF" w:themeFill="background1"/>
          </w:tcPr>
          <w:p w14:paraId="39368E81" w14:textId="77777777" w:rsidR="00C63D2E" w:rsidRPr="00A020DA" w:rsidRDefault="001C1DD2" w:rsidP="00D0140F">
            <w:pPr>
              <w:spacing w:after="0" w:line="240" w:lineRule="auto"/>
              <w:ind w:left="0"/>
              <w:rPr>
                <w:rStyle w:val="NormalUnderlined"/>
                <w:rFonts w:ascii="Aptos" w:hAnsi="Aptos"/>
                <w:sz w:val="20"/>
                <w:szCs w:val="20"/>
                <w:u w:val="none"/>
              </w:rPr>
            </w:pPr>
            <w:proofErr w:type="spellStart"/>
            <w:r w:rsidRPr="00A020DA">
              <w:rPr>
                <w:rStyle w:val="NormalUnderlined"/>
                <w:rFonts w:ascii="Aptos" w:hAnsi="Aptos"/>
                <w:sz w:val="20"/>
                <w:szCs w:val="20"/>
                <w:u w:val="none"/>
              </w:rPr>
              <w:t>rejstř</w:t>
            </w:r>
            <w:proofErr w:type="spellEnd"/>
            <w:r w:rsidRPr="00A020DA">
              <w:rPr>
                <w:rStyle w:val="NormalUnderlined"/>
                <w:rFonts w:ascii="Aptos" w:hAnsi="Aptos"/>
                <w:sz w:val="20"/>
                <w:szCs w:val="20"/>
                <w:u w:val="none"/>
              </w:rPr>
              <w:t xml:space="preserve">. soud, </w:t>
            </w:r>
            <w:proofErr w:type="spellStart"/>
            <w:r w:rsidRPr="00A020DA">
              <w:rPr>
                <w:rStyle w:val="NormalUnderlined"/>
                <w:rFonts w:ascii="Aptos" w:hAnsi="Aptos"/>
                <w:sz w:val="20"/>
                <w:szCs w:val="20"/>
                <w:u w:val="none"/>
              </w:rPr>
              <w:t>sp</w:t>
            </w:r>
            <w:proofErr w:type="spellEnd"/>
            <w:r w:rsidRPr="00A020DA">
              <w:rPr>
                <w:rStyle w:val="NormalUnderlined"/>
                <w:rFonts w:ascii="Aptos" w:hAnsi="Aptos"/>
                <w:sz w:val="20"/>
                <w:szCs w:val="20"/>
                <w:u w:val="none"/>
              </w:rPr>
              <w:t>. zn.</w:t>
            </w:r>
          </w:p>
          <w:p w14:paraId="38B3CD7C" w14:textId="0F96BDB4" w:rsidR="001C1DD2" w:rsidRPr="00A020DA" w:rsidRDefault="001C1DD2" w:rsidP="00D0140F">
            <w:pPr>
              <w:spacing w:after="0" w:line="240" w:lineRule="auto"/>
              <w:ind w:left="0"/>
              <w:rPr>
                <w:rStyle w:val="NormalUnderlined"/>
                <w:rFonts w:ascii="Aptos" w:hAnsi="Aptos"/>
                <w:sz w:val="20"/>
                <w:szCs w:val="20"/>
                <w:u w:val="none"/>
              </w:rPr>
            </w:pPr>
          </w:p>
        </w:tc>
      </w:tr>
      <w:tr w:rsidR="00C63D2E" w:rsidRPr="00A020DA" w14:paraId="6B4EAE76" w14:textId="77777777" w:rsidTr="00054A1E">
        <w:trPr>
          <w:trHeight w:val="283"/>
        </w:trPr>
        <w:tc>
          <w:tcPr>
            <w:tcW w:w="3680" w:type="dxa"/>
            <w:shd w:val="clear" w:color="auto" w:fill="FFFFFF" w:themeFill="background1"/>
          </w:tcPr>
          <w:p w14:paraId="55C08927" w14:textId="77777777" w:rsidR="00C63D2E" w:rsidRPr="00A020DA" w:rsidRDefault="00732B7D" w:rsidP="00D0140F">
            <w:pPr>
              <w:spacing w:after="0" w:line="240" w:lineRule="auto"/>
              <w:ind w:left="0"/>
              <w:rPr>
                <w:rStyle w:val="NormalUnderlined"/>
                <w:rFonts w:ascii="Aptos" w:hAnsi="Aptos"/>
                <w:sz w:val="20"/>
                <w:szCs w:val="20"/>
                <w:u w:val="none"/>
              </w:rPr>
            </w:pPr>
            <w:r w:rsidRPr="00A020DA">
              <w:rPr>
                <w:rStyle w:val="NormalUnderlined"/>
                <w:rFonts w:ascii="Aptos" w:eastAsia="Calibri" w:hAnsi="Aptos"/>
                <w:sz w:val="20"/>
                <w:szCs w:val="20"/>
                <w:u w:val="none"/>
              </w:rPr>
              <w:t>Zástupce:</w:t>
            </w:r>
          </w:p>
        </w:tc>
        <w:tc>
          <w:tcPr>
            <w:tcW w:w="5954" w:type="dxa"/>
            <w:shd w:val="clear" w:color="auto" w:fill="FFFFFF" w:themeFill="background1"/>
          </w:tcPr>
          <w:p w14:paraId="619FDBD4" w14:textId="77777777" w:rsidR="00C63D2E" w:rsidRPr="00A020DA" w:rsidRDefault="00C63D2E" w:rsidP="00D0140F">
            <w:pPr>
              <w:spacing w:after="0" w:line="240" w:lineRule="auto"/>
              <w:ind w:left="0"/>
              <w:rPr>
                <w:rStyle w:val="NormalUnderlined"/>
                <w:rFonts w:ascii="Aptos" w:hAnsi="Aptos"/>
                <w:sz w:val="20"/>
                <w:szCs w:val="20"/>
                <w:u w:val="none"/>
              </w:rPr>
            </w:pPr>
          </w:p>
          <w:p w14:paraId="565A8FE2" w14:textId="6BF63B93" w:rsidR="001C1DD2" w:rsidRPr="00A020DA" w:rsidRDefault="001C1DD2" w:rsidP="00D0140F">
            <w:pPr>
              <w:spacing w:after="0" w:line="240" w:lineRule="auto"/>
              <w:ind w:left="0"/>
              <w:rPr>
                <w:rStyle w:val="NormalUnderlined"/>
                <w:rFonts w:ascii="Aptos" w:hAnsi="Aptos"/>
                <w:sz w:val="20"/>
                <w:szCs w:val="20"/>
                <w:u w:val="none"/>
              </w:rPr>
            </w:pPr>
          </w:p>
        </w:tc>
      </w:tr>
    </w:tbl>
    <w:p w14:paraId="28892209" w14:textId="77777777" w:rsidR="00C63D2E" w:rsidRPr="00A020DA" w:rsidRDefault="00732B7D" w:rsidP="00D0140F">
      <w:pPr>
        <w:spacing w:before="240" w:line="240" w:lineRule="auto"/>
        <w:ind w:left="851"/>
        <w:rPr>
          <w:rStyle w:val="NormalUnderlined"/>
          <w:rFonts w:ascii="Aptos" w:eastAsia="Calibri" w:hAnsi="Aptos" w:cs="Times New Roman"/>
          <w:sz w:val="20"/>
          <w:szCs w:val="20"/>
          <w:u w:val="none"/>
        </w:rPr>
      </w:pPr>
      <w:r w:rsidRPr="00A020DA">
        <w:rPr>
          <w:rStyle w:val="NormalUnderlined"/>
          <w:rFonts w:ascii="Aptos" w:eastAsia="Calibri" w:hAnsi="Aptos" w:cs="Times New Roman"/>
          <w:sz w:val="20"/>
          <w:szCs w:val="20"/>
          <w:u w:val="none"/>
        </w:rPr>
        <w:t>(dále jen „</w:t>
      </w:r>
      <w:r w:rsidRPr="00A020DA">
        <w:rPr>
          <w:rStyle w:val="NormalUnderlined"/>
          <w:rFonts w:ascii="Aptos" w:eastAsia="Calibri" w:hAnsi="Aptos" w:cs="Times New Roman"/>
          <w:b/>
          <w:bCs/>
          <w:sz w:val="20"/>
          <w:szCs w:val="20"/>
          <w:u w:val="none"/>
        </w:rPr>
        <w:t>Dodavatel</w:t>
      </w:r>
      <w:r w:rsidRPr="00A020DA">
        <w:rPr>
          <w:rStyle w:val="NormalUnderlined"/>
          <w:rFonts w:ascii="Aptos" w:eastAsia="Calibri" w:hAnsi="Aptos" w:cs="Times New Roman"/>
          <w:sz w:val="20"/>
          <w:szCs w:val="20"/>
          <w:u w:val="none"/>
        </w:rPr>
        <w:t xml:space="preserve">“) </w:t>
      </w:r>
    </w:p>
    <w:p w14:paraId="2FEB73B6" w14:textId="77777777" w:rsidR="00C63D2E" w:rsidRPr="00A020DA" w:rsidRDefault="00732B7D" w:rsidP="00D0140F">
      <w:pPr>
        <w:spacing w:before="240" w:line="240" w:lineRule="auto"/>
        <w:ind w:left="851"/>
        <w:rPr>
          <w:rFonts w:ascii="Aptos" w:eastAsia="Calibri" w:hAnsi="Aptos" w:cs="Times New Roman"/>
          <w:sz w:val="20"/>
          <w:szCs w:val="20"/>
        </w:rPr>
      </w:pPr>
      <w:r w:rsidRPr="00A020DA">
        <w:rPr>
          <w:rFonts w:ascii="Aptos" w:hAnsi="Aptos"/>
          <w:sz w:val="20"/>
          <w:szCs w:val="20"/>
        </w:rPr>
        <w:t>(</w:t>
      </w:r>
      <w:r w:rsidRPr="00A020DA">
        <w:rPr>
          <w:rStyle w:val="NormalUnderlined"/>
          <w:rFonts w:ascii="Aptos" w:hAnsi="Aptos"/>
          <w:sz w:val="20"/>
          <w:szCs w:val="20"/>
          <w:u w:val="none"/>
        </w:rPr>
        <w:t xml:space="preserve">Objednatel a Dodavatel </w:t>
      </w:r>
      <w:r w:rsidRPr="00A020DA">
        <w:rPr>
          <w:rFonts w:ascii="Aptos" w:hAnsi="Aptos"/>
          <w:sz w:val="20"/>
          <w:szCs w:val="20"/>
        </w:rPr>
        <w:t>dále společně též „</w:t>
      </w:r>
      <w:r w:rsidRPr="00A020DA">
        <w:rPr>
          <w:rFonts w:ascii="Aptos" w:hAnsi="Aptos"/>
          <w:b/>
          <w:sz w:val="20"/>
          <w:szCs w:val="20"/>
        </w:rPr>
        <w:t>Strany</w:t>
      </w:r>
      <w:r w:rsidRPr="00A020DA">
        <w:rPr>
          <w:rFonts w:ascii="Aptos" w:hAnsi="Aptos"/>
          <w:sz w:val="20"/>
          <w:szCs w:val="20"/>
        </w:rPr>
        <w:t>“)</w:t>
      </w:r>
    </w:p>
    <w:p w14:paraId="76C2C8AF" w14:textId="16E010B9" w:rsidR="00C63D2E" w:rsidRPr="00A020DA" w:rsidRDefault="001C1DD2" w:rsidP="00C60186">
      <w:pPr>
        <w:pStyle w:val="SML1"/>
        <w:numPr>
          <w:ilvl w:val="0"/>
          <w:numId w:val="34"/>
        </w:numPr>
        <w:ind w:left="1701" w:hanging="1134"/>
        <w:rPr>
          <w:rFonts w:ascii="Aptos" w:hAnsi="Aptos"/>
          <w:sz w:val="20"/>
          <w:szCs w:val="20"/>
        </w:rPr>
      </w:pPr>
      <w:r w:rsidRPr="00A020DA">
        <w:rPr>
          <w:rFonts w:ascii="Aptos" w:hAnsi="Aptos"/>
          <w:sz w:val="20"/>
          <w:szCs w:val="20"/>
        </w:rPr>
        <w:t>Úvodní ustanovení</w:t>
      </w:r>
      <w:r w:rsidR="008866CC" w:rsidRPr="00A020DA">
        <w:rPr>
          <w:rFonts w:ascii="Aptos" w:hAnsi="Aptos"/>
          <w:sz w:val="20"/>
          <w:szCs w:val="20"/>
        </w:rPr>
        <w:t xml:space="preserve"> a předmět smlouvy</w:t>
      </w:r>
    </w:p>
    <w:p w14:paraId="0FF15436" w14:textId="3BF96AAF" w:rsidR="00C63D2E" w:rsidRPr="00A020DA" w:rsidRDefault="00732B7D" w:rsidP="00C60186">
      <w:pPr>
        <w:pStyle w:val="i"/>
        <w:numPr>
          <w:ilvl w:val="1"/>
          <w:numId w:val="37"/>
        </w:numPr>
        <w:ind w:left="1701" w:hanging="1134"/>
        <w:rPr>
          <w:rFonts w:ascii="Aptos" w:hAnsi="Aptos"/>
          <w:sz w:val="20"/>
          <w:szCs w:val="20"/>
        </w:rPr>
      </w:pPr>
      <w:bookmarkStart w:id="0" w:name="_Ref467681665"/>
      <w:r w:rsidRPr="00A020DA">
        <w:rPr>
          <w:rFonts w:ascii="Aptos" w:hAnsi="Aptos"/>
          <w:sz w:val="20"/>
          <w:szCs w:val="20"/>
        </w:rPr>
        <w:t xml:space="preserve">Objednatel je </w:t>
      </w:r>
      <w:r w:rsidR="00D64A58" w:rsidRPr="00A020DA">
        <w:rPr>
          <w:rFonts w:ascii="Aptos" w:hAnsi="Aptos"/>
          <w:sz w:val="20"/>
          <w:szCs w:val="20"/>
        </w:rPr>
        <w:t xml:space="preserve">statutárním městem, </w:t>
      </w:r>
      <w:r w:rsidR="009743BB" w:rsidRPr="00A020DA">
        <w:rPr>
          <w:rFonts w:ascii="Aptos" w:hAnsi="Aptos"/>
          <w:sz w:val="20"/>
          <w:szCs w:val="20"/>
        </w:rPr>
        <w:t>městskou částí</w:t>
      </w:r>
      <w:r w:rsidR="00D64A58" w:rsidRPr="00A020DA">
        <w:rPr>
          <w:rFonts w:ascii="Aptos" w:hAnsi="Aptos"/>
          <w:sz w:val="20"/>
          <w:szCs w:val="20"/>
        </w:rPr>
        <w:t>,</w:t>
      </w:r>
      <w:r w:rsidR="009743BB" w:rsidRPr="00A020DA">
        <w:rPr>
          <w:rFonts w:ascii="Aptos" w:hAnsi="Aptos"/>
          <w:sz w:val="20"/>
          <w:szCs w:val="20"/>
        </w:rPr>
        <w:t xml:space="preserve"> </w:t>
      </w:r>
      <w:r w:rsidR="002C0979">
        <w:rPr>
          <w:rFonts w:ascii="Aptos" w:hAnsi="Aptos"/>
          <w:sz w:val="20"/>
          <w:szCs w:val="20"/>
        </w:rPr>
        <w:t xml:space="preserve">na kterého se vztahuje zákon o obcích  a </w:t>
      </w:r>
      <w:r w:rsidRPr="00A020DA">
        <w:rPr>
          <w:rFonts w:ascii="Aptos" w:hAnsi="Aptos"/>
          <w:sz w:val="20"/>
          <w:szCs w:val="20"/>
        </w:rPr>
        <w:t>do</w:t>
      </w:r>
      <w:r w:rsidR="00D64A58" w:rsidRPr="00A020DA">
        <w:rPr>
          <w:rFonts w:ascii="Aptos" w:hAnsi="Aptos"/>
          <w:sz w:val="20"/>
          <w:szCs w:val="20"/>
        </w:rPr>
        <w:t xml:space="preserve"> je</w:t>
      </w:r>
      <w:r w:rsidR="003B143D">
        <w:rPr>
          <w:rFonts w:ascii="Aptos" w:hAnsi="Aptos"/>
          <w:sz w:val="20"/>
          <w:szCs w:val="20"/>
        </w:rPr>
        <w:t>hož</w:t>
      </w:r>
      <w:r w:rsidRPr="00A020DA">
        <w:rPr>
          <w:rFonts w:ascii="Aptos" w:hAnsi="Aptos"/>
          <w:sz w:val="20"/>
          <w:szCs w:val="20"/>
        </w:rPr>
        <w:t xml:space="preserve"> pravomoci a působnosti ve smyslu</w:t>
      </w:r>
      <w:r w:rsidR="00B307D1" w:rsidRPr="00A020DA">
        <w:rPr>
          <w:rFonts w:ascii="Aptos" w:hAnsi="Aptos"/>
          <w:sz w:val="20"/>
          <w:szCs w:val="20"/>
        </w:rPr>
        <w:t xml:space="preserve"> </w:t>
      </w:r>
      <w:r w:rsidRPr="00A020DA">
        <w:rPr>
          <w:rFonts w:ascii="Aptos" w:hAnsi="Aptos"/>
          <w:sz w:val="20"/>
          <w:szCs w:val="20"/>
        </w:rPr>
        <w:t xml:space="preserve">zákona č. 13/1997 Sb., o pozemních komunikacích, ve znění pozdějších předpisů, </w:t>
      </w:r>
      <w:bookmarkEnd w:id="0"/>
      <w:r w:rsidR="00CE59E3" w:rsidRPr="00A020DA">
        <w:rPr>
          <w:rFonts w:ascii="Aptos" w:hAnsi="Aptos"/>
          <w:sz w:val="20"/>
          <w:szCs w:val="20"/>
        </w:rPr>
        <w:t xml:space="preserve">a </w:t>
      </w:r>
      <w:r w:rsidR="00C9082D" w:rsidRPr="00C9082D">
        <w:rPr>
          <w:rFonts w:ascii="Aptos" w:hAnsi="Aptos"/>
          <w:sz w:val="20"/>
          <w:szCs w:val="20"/>
        </w:rPr>
        <w:t>vyhlášk</w:t>
      </w:r>
      <w:r w:rsidR="005E32E4">
        <w:rPr>
          <w:rFonts w:ascii="Aptos" w:hAnsi="Aptos"/>
          <w:sz w:val="20"/>
          <w:szCs w:val="20"/>
        </w:rPr>
        <w:t>y</w:t>
      </w:r>
      <w:r w:rsidR="00C9082D" w:rsidRPr="00C9082D">
        <w:rPr>
          <w:rFonts w:ascii="Aptos" w:hAnsi="Aptos"/>
          <w:sz w:val="20"/>
          <w:szCs w:val="20"/>
        </w:rPr>
        <w:t xml:space="preserve"> č. 104/1997 Sb., kterou se provádí zákon o pozemních komunikací, ve znění pozdějších předpisů, případně jiný</w:t>
      </w:r>
      <w:r w:rsidR="0092618D">
        <w:rPr>
          <w:rFonts w:ascii="Aptos" w:hAnsi="Aptos"/>
          <w:sz w:val="20"/>
          <w:szCs w:val="20"/>
        </w:rPr>
        <w:t>ch</w:t>
      </w:r>
      <w:r w:rsidR="00C9082D" w:rsidRPr="00C9082D">
        <w:rPr>
          <w:rFonts w:ascii="Aptos" w:hAnsi="Aptos"/>
          <w:sz w:val="20"/>
          <w:szCs w:val="20"/>
        </w:rPr>
        <w:t xml:space="preserve"> právní</w:t>
      </w:r>
      <w:r w:rsidR="0092618D">
        <w:rPr>
          <w:rFonts w:ascii="Aptos" w:hAnsi="Aptos"/>
          <w:sz w:val="20"/>
          <w:szCs w:val="20"/>
        </w:rPr>
        <w:t>ch</w:t>
      </w:r>
      <w:r w:rsidR="00C9082D" w:rsidRPr="00C9082D">
        <w:rPr>
          <w:rFonts w:ascii="Aptos" w:hAnsi="Aptos"/>
          <w:sz w:val="20"/>
          <w:szCs w:val="20"/>
        </w:rPr>
        <w:t xml:space="preserve"> předpis</w:t>
      </w:r>
      <w:r w:rsidR="0092618D">
        <w:rPr>
          <w:rFonts w:ascii="Aptos" w:hAnsi="Aptos"/>
          <w:sz w:val="20"/>
          <w:szCs w:val="20"/>
        </w:rPr>
        <w:t>ů</w:t>
      </w:r>
      <w:r w:rsidR="00C9082D" w:rsidRPr="00C9082D">
        <w:rPr>
          <w:rFonts w:ascii="Aptos" w:hAnsi="Aptos"/>
          <w:sz w:val="20"/>
          <w:szCs w:val="20"/>
        </w:rPr>
        <w:t xml:space="preserve"> ji nahrazující</w:t>
      </w:r>
      <w:r w:rsidR="0092618D">
        <w:rPr>
          <w:rFonts w:ascii="Aptos" w:hAnsi="Aptos"/>
          <w:sz w:val="20"/>
          <w:szCs w:val="20"/>
        </w:rPr>
        <w:t>ch,</w:t>
      </w:r>
      <w:r w:rsidR="00C9082D" w:rsidRPr="00C9082D">
        <w:rPr>
          <w:rFonts w:ascii="Aptos" w:hAnsi="Aptos"/>
          <w:sz w:val="20"/>
          <w:szCs w:val="20"/>
        </w:rPr>
        <w:t xml:space="preserve"> účinný</w:t>
      </w:r>
      <w:r w:rsidR="0092618D">
        <w:rPr>
          <w:rFonts w:ascii="Aptos" w:hAnsi="Aptos"/>
          <w:sz w:val="20"/>
          <w:szCs w:val="20"/>
        </w:rPr>
        <w:t>ch</w:t>
      </w:r>
      <w:r w:rsidR="00C9082D" w:rsidRPr="00C9082D">
        <w:rPr>
          <w:rFonts w:ascii="Aptos" w:hAnsi="Aptos"/>
          <w:sz w:val="20"/>
          <w:szCs w:val="20"/>
        </w:rPr>
        <w:t xml:space="preserve"> v době poskytování příslušného plnění </w:t>
      </w:r>
      <w:r w:rsidR="00627642">
        <w:rPr>
          <w:rFonts w:ascii="Aptos" w:hAnsi="Aptos"/>
          <w:sz w:val="20"/>
          <w:szCs w:val="20"/>
        </w:rPr>
        <w:t>(</w:t>
      </w:r>
      <w:r w:rsidR="00C9082D" w:rsidRPr="00C9082D">
        <w:rPr>
          <w:rFonts w:ascii="Aptos" w:hAnsi="Aptos"/>
          <w:sz w:val="20"/>
          <w:szCs w:val="20"/>
        </w:rPr>
        <w:t>dále jen „Vyhláška“)</w:t>
      </w:r>
      <w:r w:rsidR="00C9082D">
        <w:rPr>
          <w:rFonts w:ascii="Aptos" w:hAnsi="Aptos"/>
          <w:sz w:val="20"/>
          <w:szCs w:val="20"/>
        </w:rPr>
        <w:t xml:space="preserve"> </w:t>
      </w:r>
      <w:r w:rsidR="00C275C4">
        <w:rPr>
          <w:rFonts w:ascii="Aptos" w:hAnsi="Aptos"/>
          <w:sz w:val="20"/>
          <w:szCs w:val="20"/>
        </w:rPr>
        <w:t xml:space="preserve">spadá </w:t>
      </w:r>
      <w:r w:rsidR="00C34FD2" w:rsidRPr="00C34FD2">
        <w:rPr>
          <w:rFonts w:ascii="Aptos" w:hAnsi="Aptos"/>
          <w:sz w:val="20"/>
          <w:szCs w:val="20"/>
        </w:rPr>
        <w:t>provádění údržby a čištění komunikací, chodníků a ostatních dopravních ploch</w:t>
      </w:r>
      <w:r w:rsidR="00C275C4">
        <w:rPr>
          <w:rFonts w:ascii="Aptos" w:hAnsi="Aptos"/>
          <w:sz w:val="20"/>
          <w:szCs w:val="20"/>
        </w:rPr>
        <w:t xml:space="preserve"> </w:t>
      </w:r>
      <w:r w:rsidR="00BE5143" w:rsidRPr="00A020DA">
        <w:rPr>
          <w:rFonts w:ascii="Aptos" w:hAnsi="Aptos"/>
          <w:sz w:val="20"/>
          <w:szCs w:val="20"/>
        </w:rPr>
        <w:t xml:space="preserve">na území </w:t>
      </w:r>
      <w:r w:rsidR="007E34AF" w:rsidRPr="00A020DA">
        <w:rPr>
          <w:rFonts w:ascii="Aptos" w:hAnsi="Aptos"/>
          <w:sz w:val="20"/>
          <w:szCs w:val="20"/>
        </w:rPr>
        <w:t>Objednatele</w:t>
      </w:r>
      <w:r w:rsidR="00C34FD2">
        <w:rPr>
          <w:rFonts w:ascii="Aptos" w:hAnsi="Aptos"/>
          <w:sz w:val="20"/>
          <w:szCs w:val="20"/>
        </w:rPr>
        <w:t>,</w:t>
      </w:r>
      <w:r w:rsidR="007E34AF" w:rsidRPr="00A020DA">
        <w:rPr>
          <w:rFonts w:ascii="Aptos" w:hAnsi="Aptos"/>
          <w:sz w:val="20"/>
          <w:szCs w:val="20"/>
        </w:rPr>
        <w:t xml:space="preserve"> </w:t>
      </w:r>
      <w:r w:rsidR="00CB2475" w:rsidRPr="00A020DA">
        <w:rPr>
          <w:rFonts w:ascii="Aptos" w:hAnsi="Aptos"/>
          <w:sz w:val="20"/>
          <w:szCs w:val="20"/>
        </w:rPr>
        <w:t>zahrnující</w:t>
      </w:r>
      <w:r w:rsidR="00BE5143" w:rsidRPr="00A020DA">
        <w:rPr>
          <w:rFonts w:ascii="Aptos" w:hAnsi="Aptos"/>
          <w:sz w:val="20"/>
          <w:szCs w:val="20"/>
        </w:rPr>
        <w:t xml:space="preserve"> zejména jej</w:t>
      </w:r>
      <w:r w:rsidR="0057473E">
        <w:rPr>
          <w:rFonts w:ascii="Aptos" w:hAnsi="Aptos"/>
          <w:sz w:val="20"/>
          <w:szCs w:val="20"/>
        </w:rPr>
        <w:t>ich</w:t>
      </w:r>
      <w:r w:rsidR="00BE5143" w:rsidRPr="00A020DA">
        <w:rPr>
          <w:rFonts w:ascii="Aptos" w:hAnsi="Aptos"/>
          <w:sz w:val="20"/>
          <w:szCs w:val="20"/>
        </w:rPr>
        <w:t xml:space="preserve"> pravidelné a mimořádné prohlídky, údržbu a opravy a</w:t>
      </w:r>
      <w:r w:rsidR="009F4299" w:rsidRPr="00A020DA">
        <w:rPr>
          <w:rFonts w:ascii="Aptos" w:hAnsi="Aptos"/>
          <w:sz w:val="20"/>
          <w:szCs w:val="20"/>
        </w:rPr>
        <w:t> </w:t>
      </w:r>
      <w:r w:rsidR="00BE5143" w:rsidRPr="00A020DA">
        <w:rPr>
          <w:rFonts w:ascii="Aptos" w:hAnsi="Aptos"/>
          <w:sz w:val="20"/>
          <w:szCs w:val="20"/>
        </w:rPr>
        <w:t xml:space="preserve">také </w:t>
      </w:r>
      <w:r w:rsidR="00F12559" w:rsidRPr="00A020DA">
        <w:rPr>
          <w:rFonts w:ascii="Aptos" w:hAnsi="Aptos"/>
          <w:sz w:val="20"/>
          <w:szCs w:val="20"/>
        </w:rPr>
        <w:t xml:space="preserve">povinnost </w:t>
      </w:r>
      <w:r w:rsidR="00BE5143" w:rsidRPr="00A020DA">
        <w:rPr>
          <w:rFonts w:ascii="Aptos" w:hAnsi="Aptos"/>
          <w:sz w:val="20"/>
          <w:szCs w:val="20"/>
        </w:rPr>
        <w:t>zajištovat sjízdnost a</w:t>
      </w:r>
      <w:r w:rsidR="00270D10" w:rsidRPr="00A020DA">
        <w:rPr>
          <w:rFonts w:ascii="Aptos" w:hAnsi="Aptos"/>
          <w:sz w:val="20"/>
          <w:szCs w:val="20"/>
        </w:rPr>
        <w:t> </w:t>
      </w:r>
      <w:r w:rsidR="00BE5143" w:rsidRPr="00A020DA">
        <w:rPr>
          <w:rFonts w:ascii="Aptos" w:hAnsi="Aptos"/>
          <w:sz w:val="20"/>
          <w:szCs w:val="20"/>
        </w:rPr>
        <w:t>schůdnost</w:t>
      </w:r>
      <w:r w:rsidR="00F12559" w:rsidRPr="00A020DA">
        <w:rPr>
          <w:rFonts w:ascii="Aptos" w:hAnsi="Aptos"/>
          <w:sz w:val="20"/>
          <w:szCs w:val="20"/>
        </w:rPr>
        <w:t xml:space="preserve"> </w:t>
      </w:r>
      <w:r w:rsidR="007E34AF" w:rsidRPr="00A020DA">
        <w:rPr>
          <w:rFonts w:ascii="Aptos" w:hAnsi="Aptos"/>
          <w:sz w:val="20"/>
          <w:szCs w:val="20"/>
        </w:rPr>
        <w:t xml:space="preserve">pozemních komunikací na území </w:t>
      </w:r>
      <w:r w:rsidR="00194CC1" w:rsidRPr="00194CC1">
        <w:rPr>
          <w:rFonts w:ascii="Aptos" w:hAnsi="Aptos"/>
          <w:sz w:val="20"/>
          <w:szCs w:val="20"/>
        </w:rPr>
        <w:t>na území statutárního města Brna, městské části Brno – Žabovřesky</w:t>
      </w:r>
      <w:r w:rsidR="00F12559" w:rsidRPr="00A020DA">
        <w:rPr>
          <w:rFonts w:ascii="Aptos" w:hAnsi="Aptos"/>
          <w:sz w:val="20"/>
          <w:szCs w:val="20"/>
        </w:rPr>
        <w:t>.</w:t>
      </w:r>
    </w:p>
    <w:p w14:paraId="44F17125" w14:textId="1EBD65BA" w:rsidR="00CF324E" w:rsidRPr="00A020DA" w:rsidRDefault="002F3BA7" w:rsidP="00C60186">
      <w:pPr>
        <w:pStyle w:val="i"/>
        <w:numPr>
          <w:ilvl w:val="1"/>
          <w:numId w:val="37"/>
        </w:numPr>
        <w:ind w:left="1701" w:hanging="1134"/>
        <w:rPr>
          <w:rFonts w:ascii="Aptos" w:hAnsi="Aptos"/>
          <w:sz w:val="20"/>
          <w:szCs w:val="20"/>
        </w:rPr>
      </w:pPr>
      <w:bookmarkStart w:id="1" w:name="_Ref467681785"/>
      <w:r w:rsidRPr="00A020DA">
        <w:rPr>
          <w:rFonts w:ascii="Aptos" w:hAnsi="Aptos"/>
          <w:sz w:val="20"/>
          <w:szCs w:val="20"/>
        </w:rPr>
        <w:t>O</w:t>
      </w:r>
      <w:r w:rsidR="0012100B" w:rsidRPr="00A020DA">
        <w:rPr>
          <w:rFonts w:ascii="Aptos" w:hAnsi="Aptos"/>
          <w:sz w:val="20"/>
          <w:szCs w:val="20"/>
        </w:rPr>
        <w:t xml:space="preserve">bjednatel realizoval otevřené řízení pod názvem </w:t>
      </w:r>
      <w:r w:rsidR="00170F03" w:rsidRPr="00A020DA">
        <w:rPr>
          <w:rFonts w:ascii="Aptos" w:hAnsi="Aptos"/>
          <w:sz w:val="20"/>
          <w:szCs w:val="20"/>
        </w:rPr>
        <w:t>na předmět plnění dle této Smlouvy s </w:t>
      </w:r>
      <w:proofErr w:type="spellStart"/>
      <w:r w:rsidR="00170F03" w:rsidRPr="00A020DA">
        <w:rPr>
          <w:rFonts w:ascii="Aptos" w:hAnsi="Aptos"/>
          <w:sz w:val="20"/>
          <w:szCs w:val="20"/>
        </w:rPr>
        <w:t>návzem</w:t>
      </w:r>
      <w:proofErr w:type="spellEnd"/>
      <w:r w:rsidR="00170F03" w:rsidRPr="00A020DA">
        <w:rPr>
          <w:rFonts w:ascii="Aptos" w:hAnsi="Aptos"/>
          <w:sz w:val="20"/>
          <w:szCs w:val="20"/>
        </w:rPr>
        <w:t xml:space="preserve"> </w:t>
      </w:r>
      <w:r w:rsidR="004527C9">
        <w:rPr>
          <w:rFonts w:ascii="Aptos" w:hAnsi="Aptos"/>
          <w:sz w:val="20"/>
          <w:szCs w:val="20"/>
        </w:rPr>
        <w:t>„</w:t>
      </w:r>
      <w:r w:rsidR="002835BC" w:rsidRPr="002835BC">
        <w:rPr>
          <w:rFonts w:ascii="Aptos" w:hAnsi="Aptos"/>
          <w:sz w:val="20"/>
          <w:szCs w:val="20"/>
        </w:rPr>
        <w:t>Provádění údržby a čištění komunikací, chodníků a ostatních dopravních ploch na území městské části Brno - Žabovřesky</w:t>
      </w:r>
      <w:r w:rsidR="004527C9">
        <w:rPr>
          <w:rFonts w:ascii="Aptos" w:hAnsi="Aptos"/>
          <w:sz w:val="20"/>
          <w:szCs w:val="20"/>
        </w:rPr>
        <w:t>“</w:t>
      </w:r>
      <w:r w:rsidR="00170F03" w:rsidRPr="00A020DA">
        <w:rPr>
          <w:rFonts w:ascii="Aptos" w:hAnsi="Aptos"/>
          <w:sz w:val="20"/>
          <w:szCs w:val="20"/>
        </w:rPr>
        <w:t xml:space="preserve"> </w:t>
      </w:r>
      <w:r w:rsidR="0012100B" w:rsidRPr="00A020DA">
        <w:rPr>
          <w:rFonts w:ascii="Aptos" w:hAnsi="Aptos"/>
          <w:sz w:val="20"/>
          <w:szCs w:val="20"/>
        </w:rPr>
        <w:t xml:space="preserve"> (dále jen „Zadávací řízení“)</w:t>
      </w:r>
      <w:r w:rsidR="0010022D" w:rsidRPr="00A020DA">
        <w:rPr>
          <w:rFonts w:ascii="Aptos" w:hAnsi="Aptos"/>
          <w:sz w:val="20"/>
          <w:szCs w:val="20"/>
        </w:rPr>
        <w:t xml:space="preserve"> ve smyslu § 56 ZZVZ</w:t>
      </w:r>
      <w:r w:rsidR="00575FAD" w:rsidRPr="00A020DA">
        <w:rPr>
          <w:rFonts w:ascii="Aptos" w:hAnsi="Aptos"/>
          <w:sz w:val="20"/>
          <w:szCs w:val="20"/>
        </w:rPr>
        <w:t>, jehož p</w:t>
      </w:r>
      <w:r w:rsidR="00AD3355" w:rsidRPr="00A020DA">
        <w:rPr>
          <w:rFonts w:ascii="Aptos" w:hAnsi="Aptos"/>
          <w:sz w:val="20"/>
          <w:szCs w:val="20"/>
        </w:rPr>
        <w:t xml:space="preserve">ředmětem byl výběr dodavatele, který by pro Objednatele </w:t>
      </w:r>
      <w:r w:rsidRPr="00A020DA">
        <w:rPr>
          <w:rFonts w:ascii="Aptos" w:hAnsi="Aptos"/>
          <w:sz w:val="20"/>
          <w:szCs w:val="20"/>
        </w:rPr>
        <w:t xml:space="preserve">zajistil komplexní </w:t>
      </w:r>
      <w:r w:rsidR="00DC1148" w:rsidRPr="00A020DA">
        <w:rPr>
          <w:rFonts w:ascii="Aptos" w:hAnsi="Aptos"/>
          <w:sz w:val="20"/>
          <w:szCs w:val="20"/>
        </w:rPr>
        <w:t>čištění</w:t>
      </w:r>
      <w:r w:rsidR="00BA674A" w:rsidRPr="00A020DA">
        <w:rPr>
          <w:rFonts w:ascii="Aptos" w:hAnsi="Aptos"/>
          <w:sz w:val="20"/>
          <w:szCs w:val="20"/>
        </w:rPr>
        <w:t xml:space="preserve"> a zimní </w:t>
      </w:r>
      <w:r w:rsidRPr="00A020DA">
        <w:rPr>
          <w:rFonts w:ascii="Aptos" w:hAnsi="Aptos"/>
          <w:sz w:val="20"/>
          <w:szCs w:val="20"/>
        </w:rPr>
        <w:t xml:space="preserve">údržbu pozemních komunikací </w:t>
      </w:r>
      <w:r w:rsidRPr="00A020DA">
        <w:rPr>
          <w:rFonts w:ascii="Aptos" w:hAnsi="Aptos"/>
          <w:sz w:val="20"/>
          <w:szCs w:val="20"/>
        </w:rPr>
        <w:lastRenderedPageBreak/>
        <w:t xml:space="preserve">na území </w:t>
      </w:r>
      <w:r w:rsidR="00215B47" w:rsidRPr="00194CC1">
        <w:rPr>
          <w:rFonts w:ascii="Aptos" w:hAnsi="Aptos"/>
          <w:sz w:val="20"/>
          <w:szCs w:val="20"/>
        </w:rPr>
        <w:t>statutárního města Brna, městské části Brno – Žabovřesky</w:t>
      </w:r>
      <w:r w:rsidRPr="00A020DA">
        <w:rPr>
          <w:rFonts w:ascii="Aptos" w:hAnsi="Aptos"/>
          <w:sz w:val="20"/>
          <w:szCs w:val="20"/>
        </w:rPr>
        <w:t xml:space="preserve">, tj. </w:t>
      </w:r>
      <w:r w:rsidR="00CF324E" w:rsidRPr="00A020DA">
        <w:rPr>
          <w:rFonts w:ascii="Aptos" w:hAnsi="Aptos"/>
          <w:sz w:val="20"/>
          <w:szCs w:val="20"/>
        </w:rPr>
        <w:t xml:space="preserve">plnění </w:t>
      </w:r>
      <w:r w:rsidR="009B4193" w:rsidRPr="00A020DA">
        <w:rPr>
          <w:rFonts w:ascii="Aptos" w:hAnsi="Aptos"/>
          <w:sz w:val="20"/>
          <w:szCs w:val="20"/>
        </w:rPr>
        <w:t xml:space="preserve">dále specifikované v této smlouvě v jejím </w:t>
      </w:r>
      <w:r w:rsidR="00575FAD" w:rsidRPr="00A020DA">
        <w:rPr>
          <w:rFonts w:ascii="Aptos" w:hAnsi="Aptos"/>
          <w:sz w:val="20"/>
          <w:szCs w:val="20"/>
        </w:rPr>
        <w:t>čl. III</w:t>
      </w:r>
      <w:r w:rsidR="008B302C">
        <w:rPr>
          <w:rFonts w:ascii="Aptos" w:hAnsi="Aptos"/>
          <w:sz w:val="20"/>
          <w:szCs w:val="20"/>
        </w:rPr>
        <w:t xml:space="preserve"> (dále také jen jako „Zakázka“)</w:t>
      </w:r>
      <w:r w:rsidR="00575FAD" w:rsidRPr="00A020DA">
        <w:rPr>
          <w:rFonts w:ascii="Aptos" w:hAnsi="Aptos"/>
          <w:sz w:val="20"/>
          <w:szCs w:val="20"/>
        </w:rPr>
        <w:t>.</w:t>
      </w:r>
      <w:r w:rsidRPr="00A020DA">
        <w:rPr>
          <w:rFonts w:ascii="Aptos" w:hAnsi="Aptos"/>
          <w:sz w:val="20"/>
          <w:szCs w:val="20"/>
        </w:rPr>
        <w:t xml:space="preserve"> </w:t>
      </w:r>
    </w:p>
    <w:p w14:paraId="5416A4FA" w14:textId="7EA5F7D4"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 xml:space="preserve">Dodavatel podal nabídku do Zadávacího řízení za účelem realizace </w:t>
      </w:r>
      <w:r w:rsidR="00F378F6" w:rsidRPr="00A020DA">
        <w:rPr>
          <w:rFonts w:ascii="Aptos" w:hAnsi="Aptos"/>
          <w:sz w:val="20"/>
          <w:szCs w:val="20"/>
        </w:rPr>
        <w:t>předmětu plnění v</w:t>
      </w:r>
      <w:r w:rsidR="00550EDA" w:rsidRPr="00A020DA">
        <w:rPr>
          <w:rFonts w:ascii="Aptos" w:hAnsi="Aptos"/>
          <w:sz w:val="20"/>
          <w:szCs w:val="20"/>
        </w:rPr>
        <w:t>eřejné z</w:t>
      </w:r>
      <w:r w:rsidRPr="00A020DA">
        <w:rPr>
          <w:rFonts w:ascii="Aptos" w:hAnsi="Aptos"/>
          <w:sz w:val="20"/>
          <w:szCs w:val="20"/>
        </w:rPr>
        <w:t>akázky pro Objednatele, čímž mj. vyjádřil svoji vůli být vázán zadávací dokumentací Zadávacího řízení (dále jen „Zadávací dokumentace“) a obsahem této Smlouvy.</w:t>
      </w:r>
      <w:bookmarkEnd w:id="1"/>
    </w:p>
    <w:p w14:paraId="03C3EC4E" w14:textId="16F0EF10"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 xml:space="preserve">Objednatel vybral </w:t>
      </w:r>
      <w:r w:rsidR="00AC2B65" w:rsidRPr="00A020DA">
        <w:rPr>
          <w:rFonts w:ascii="Aptos" w:hAnsi="Aptos"/>
          <w:sz w:val="20"/>
          <w:szCs w:val="20"/>
        </w:rPr>
        <w:t xml:space="preserve">v Zadávacím řízení </w:t>
      </w:r>
      <w:r w:rsidRPr="00A020DA">
        <w:rPr>
          <w:rFonts w:ascii="Aptos" w:hAnsi="Aptos"/>
          <w:sz w:val="20"/>
          <w:szCs w:val="20"/>
        </w:rPr>
        <w:t xml:space="preserve">Dodavatele </w:t>
      </w:r>
      <w:r w:rsidR="00E559BC" w:rsidRPr="00A020DA">
        <w:rPr>
          <w:rFonts w:ascii="Aptos" w:hAnsi="Aptos"/>
          <w:sz w:val="20"/>
          <w:szCs w:val="20"/>
        </w:rPr>
        <w:t xml:space="preserve">jako </w:t>
      </w:r>
      <w:r w:rsidR="00AC2B65" w:rsidRPr="00A020DA">
        <w:rPr>
          <w:rFonts w:ascii="Aptos" w:hAnsi="Aptos"/>
          <w:sz w:val="20"/>
          <w:szCs w:val="20"/>
        </w:rPr>
        <w:t xml:space="preserve">nevhodnějšího dodavatele </w:t>
      </w:r>
      <w:r w:rsidRPr="00A020DA">
        <w:rPr>
          <w:rFonts w:ascii="Aptos" w:hAnsi="Aptos"/>
          <w:sz w:val="20"/>
          <w:szCs w:val="20"/>
        </w:rPr>
        <w:t>k uzavření této Smlouvy.</w:t>
      </w:r>
    </w:p>
    <w:p w14:paraId="0E4D2BE1" w14:textId="25844C2E"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Objednatel má zájem na</w:t>
      </w:r>
      <w:r w:rsidR="003F7F30" w:rsidRPr="00A020DA">
        <w:rPr>
          <w:rFonts w:ascii="Aptos" w:hAnsi="Aptos"/>
          <w:sz w:val="20"/>
          <w:szCs w:val="20"/>
        </w:rPr>
        <w:t> </w:t>
      </w:r>
      <w:r w:rsidRPr="00A020DA">
        <w:rPr>
          <w:rFonts w:ascii="Aptos" w:hAnsi="Aptos"/>
          <w:sz w:val="20"/>
          <w:szCs w:val="20"/>
        </w:rPr>
        <w:t>včasném a řádném poskytnutí plnění vymezeného touto Smlouvou a Zadávací dokumentací ze strany Dodavatele, tj. zejména na tom, aby Zakázka byla realizována Dodavatelem bez jakýchkoliv právních nebo jakýchkoliv faktických vad a aby Dodavatel při plnění Zakázky splnil veškeré povinnosti vyplývající z této Smlouvy a z právního řádu.</w:t>
      </w:r>
    </w:p>
    <w:p w14:paraId="7528B923" w14:textId="77777777" w:rsidR="009A2687"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Dodavatel má zájem Zakázku pro Objednatele řádně a včas splnit za odměnu sjednanou v této Smlouvě.</w:t>
      </w:r>
      <w:r w:rsidR="009A2687" w:rsidRPr="00A020DA">
        <w:rPr>
          <w:rFonts w:ascii="Aptos" w:hAnsi="Aptos"/>
          <w:sz w:val="20"/>
          <w:szCs w:val="20"/>
        </w:rPr>
        <w:t xml:space="preserve"> </w:t>
      </w:r>
    </w:p>
    <w:p w14:paraId="41990B6A" w14:textId="48031FCE" w:rsidR="00C63D2E" w:rsidRPr="00A020DA" w:rsidRDefault="009A2687" w:rsidP="00C60186">
      <w:pPr>
        <w:pStyle w:val="i"/>
        <w:numPr>
          <w:ilvl w:val="1"/>
          <w:numId w:val="37"/>
        </w:numPr>
        <w:ind w:left="1701" w:hanging="1134"/>
        <w:rPr>
          <w:rFonts w:ascii="Aptos" w:hAnsi="Aptos"/>
          <w:sz w:val="20"/>
          <w:szCs w:val="20"/>
        </w:rPr>
      </w:pPr>
      <w:r w:rsidRPr="00A020DA">
        <w:rPr>
          <w:rFonts w:ascii="Aptos" w:hAnsi="Aptos"/>
          <w:sz w:val="20"/>
          <w:szCs w:val="20"/>
        </w:rPr>
        <w:t>Dodavatel se touto Smlouvou zavazuje poskytovat Objednateli níže vymezené služby, dodávky a provádět práce na území statutárního města Brna, městské části Brno – Žabovřesky, blíže vymezené v čl. V. Místo plnění</w:t>
      </w:r>
      <w:r w:rsidR="00F55717">
        <w:rPr>
          <w:rFonts w:ascii="Aptos" w:hAnsi="Aptos"/>
          <w:sz w:val="20"/>
          <w:szCs w:val="20"/>
        </w:rPr>
        <w:t xml:space="preserve"> Služeb</w:t>
      </w:r>
      <w:r w:rsidRPr="00A020DA">
        <w:rPr>
          <w:rFonts w:ascii="Aptos" w:hAnsi="Aptos"/>
          <w:sz w:val="20"/>
          <w:szCs w:val="20"/>
        </w:rPr>
        <w:t xml:space="preserve">) včetně odstraňování závad ve schůdnosti na pozemních komunikacích, jejich čištění po zimní údržbě včetně likvidace prorůstajícího plevele a dále k čištěním komunikací a ostatních dopravních ploch, v rozsahu touto smlouvou stanoveném. Dodavatel se zavazuje </w:t>
      </w:r>
      <w:proofErr w:type="spellStart"/>
      <w:r w:rsidRPr="00A020DA">
        <w:rPr>
          <w:rFonts w:ascii="Aptos" w:hAnsi="Aptos"/>
          <w:sz w:val="20"/>
          <w:szCs w:val="20"/>
        </w:rPr>
        <w:t>zajisiti</w:t>
      </w:r>
      <w:proofErr w:type="spellEnd"/>
      <w:r w:rsidRPr="00A020DA">
        <w:rPr>
          <w:rFonts w:ascii="Aptos" w:hAnsi="Aptos"/>
          <w:sz w:val="20"/>
          <w:szCs w:val="20"/>
        </w:rPr>
        <w:t xml:space="preserve"> odborné, kvalitní, bezchybné a včasné provedení </w:t>
      </w:r>
      <w:r w:rsidR="008866CC" w:rsidRPr="00A020DA">
        <w:rPr>
          <w:rFonts w:ascii="Aptos" w:hAnsi="Aptos"/>
          <w:sz w:val="20"/>
          <w:szCs w:val="20"/>
        </w:rPr>
        <w:t>Služeb dle této Smlouvy.</w:t>
      </w:r>
    </w:p>
    <w:p w14:paraId="1DAB313D" w14:textId="7558117B" w:rsidR="00FD29C2" w:rsidRPr="00A020DA" w:rsidRDefault="00FD29C2" w:rsidP="00C60186">
      <w:pPr>
        <w:pStyle w:val="i"/>
        <w:numPr>
          <w:ilvl w:val="1"/>
          <w:numId w:val="37"/>
        </w:numPr>
        <w:ind w:left="1701" w:hanging="1134"/>
        <w:rPr>
          <w:rFonts w:ascii="Aptos" w:hAnsi="Aptos"/>
          <w:sz w:val="20"/>
          <w:szCs w:val="20"/>
        </w:rPr>
      </w:pPr>
      <w:r w:rsidRPr="00A020DA">
        <w:rPr>
          <w:rFonts w:ascii="Aptos" w:hAnsi="Aptos"/>
          <w:sz w:val="20"/>
          <w:szCs w:val="20"/>
        </w:rPr>
        <w:t xml:space="preserve">Objednatel se touto Smlouvou zavazuje Dodavateli za provedené </w:t>
      </w:r>
      <w:r w:rsidR="00DB2F4E">
        <w:rPr>
          <w:rFonts w:ascii="Aptos" w:hAnsi="Aptos"/>
          <w:sz w:val="20"/>
          <w:szCs w:val="20"/>
        </w:rPr>
        <w:t>Služby</w:t>
      </w:r>
      <w:r w:rsidRPr="00A020DA">
        <w:rPr>
          <w:rFonts w:ascii="Aptos" w:hAnsi="Aptos"/>
          <w:sz w:val="20"/>
          <w:szCs w:val="20"/>
        </w:rPr>
        <w:t xml:space="preserve"> zaplatit </w:t>
      </w:r>
      <w:r w:rsidR="00A4505B">
        <w:rPr>
          <w:rFonts w:ascii="Aptos" w:hAnsi="Aptos"/>
          <w:sz w:val="20"/>
          <w:szCs w:val="20"/>
        </w:rPr>
        <w:t>odměnu</w:t>
      </w:r>
      <w:r w:rsidR="00A4505B" w:rsidRPr="00A020DA">
        <w:rPr>
          <w:rFonts w:ascii="Aptos" w:hAnsi="Aptos"/>
          <w:sz w:val="20"/>
          <w:szCs w:val="20"/>
        </w:rPr>
        <w:t xml:space="preserve"> </w:t>
      </w:r>
      <w:r w:rsidRPr="00A020DA">
        <w:rPr>
          <w:rFonts w:ascii="Aptos" w:hAnsi="Aptos"/>
          <w:sz w:val="20"/>
          <w:szCs w:val="20"/>
        </w:rPr>
        <w:t>dohodnutou touto Smlouvou a poskytnout Dodavateli řádnou součinnost k plnění této Smlouvy.</w:t>
      </w:r>
    </w:p>
    <w:p w14:paraId="2757AF96" w14:textId="395D387D" w:rsidR="00C63D2E" w:rsidRPr="00A020DA" w:rsidRDefault="008866CC" w:rsidP="00C60186">
      <w:pPr>
        <w:pStyle w:val="SML1"/>
        <w:numPr>
          <w:ilvl w:val="0"/>
          <w:numId w:val="34"/>
        </w:numPr>
        <w:ind w:left="1701" w:hanging="1134"/>
        <w:rPr>
          <w:rFonts w:ascii="Aptos" w:hAnsi="Aptos"/>
          <w:sz w:val="20"/>
          <w:szCs w:val="20"/>
        </w:rPr>
      </w:pPr>
      <w:r w:rsidRPr="00A020DA">
        <w:rPr>
          <w:rFonts w:ascii="Aptos" w:hAnsi="Aptos"/>
          <w:sz w:val="20"/>
          <w:szCs w:val="20"/>
        </w:rPr>
        <w:t>Služby</w:t>
      </w:r>
    </w:p>
    <w:p w14:paraId="2476A3C4" w14:textId="77777777" w:rsidR="001F25C6" w:rsidRPr="00A020DA" w:rsidRDefault="001F25C6"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bookmarkStart w:id="2" w:name="_Ref468797426"/>
    </w:p>
    <w:bookmarkEnd w:id="2"/>
    <w:p w14:paraId="49F26052" w14:textId="774467BF" w:rsidR="009E67C3" w:rsidRPr="00A020DA" w:rsidRDefault="009B22B9" w:rsidP="00C60186">
      <w:pPr>
        <w:pStyle w:val="i"/>
        <w:numPr>
          <w:ilvl w:val="1"/>
          <w:numId w:val="37"/>
        </w:numPr>
        <w:ind w:left="1701" w:hanging="1134"/>
        <w:rPr>
          <w:rFonts w:ascii="Aptos" w:hAnsi="Aptos"/>
          <w:b/>
          <w:bCs/>
          <w:sz w:val="20"/>
          <w:szCs w:val="20"/>
        </w:rPr>
      </w:pPr>
      <w:r w:rsidRPr="00A020DA">
        <w:rPr>
          <w:rFonts w:ascii="Aptos" w:hAnsi="Aptos"/>
          <w:b/>
          <w:bCs/>
          <w:sz w:val="20"/>
          <w:szCs w:val="20"/>
        </w:rPr>
        <w:t xml:space="preserve">Pravidelné </w:t>
      </w:r>
      <w:r w:rsidR="00EA44EB" w:rsidRPr="00A020DA">
        <w:rPr>
          <w:rFonts w:ascii="Aptos" w:hAnsi="Aptos"/>
          <w:b/>
          <w:bCs/>
          <w:sz w:val="20"/>
          <w:szCs w:val="20"/>
        </w:rPr>
        <w:t>služby</w:t>
      </w:r>
      <w:r w:rsidRPr="00A020DA">
        <w:rPr>
          <w:rFonts w:ascii="Aptos" w:hAnsi="Aptos"/>
          <w:b/>
          <w:bCs/>
          <w:sz w:val="20"/>
          <w:szCs w:val="20"/>
        </w:rPr>
        <w:t xml:space="preserve"> </w:t>
      </w:r>
    </w:p>
    <w:p w14:paraId="1F6E2B6B" w14:textId="604E0A0C" w:rsidR="007065BE" w:rsidRPr="00A020DA" w:rsidRDefault="009E67C3" w:rsidP="00D0140F">
      <w:pPr>
        <w:pStyle w:val="i"/>
        <w:ind w:left="1701"/>
        <w:rPr>
          <w:rFonts w:ascii="Aptos" w:hAnsi="Aptos"/>
          <w:sz w:val="20"/>
          <w:szCs w:val="20"/>
        </w:rPr>
      </w:pPr>
      <w:r w:rsidRPr="00A020DA">
        <w:rPr>
          <w:rFonts w:ascii="Aptos" w:hAnsi="Aptos"/>
          <w:sz w:val="20"/>
          <w:szCs w:val="20"/>
        </w:rPr>
        <w:t xml:space="preserve">Dodavatel se zavazuje </w:t>
      </w:r>
      <w:r w:rsidR="002758A8" w:rsidRPr="00A020DA">
        <w:rPr>
          <w:rFonts w:ascii="Aptos" w:hAnsi="Aptos"/>
          <w:sz w:val="20"/>
          <w:szCs w:val="20"/>
        </w:rPr>
        <w:t>na vlastní náklady a nebezpečí, řádně a včas a za podmínek</w:t>
      </w:r>
      <w:r w:rsidR="00F918CC" w:rsidRPr="00A020DA">
        <w:rPr>
          <w:rFonts w:ascii="Aptos" w:hAnsi="Aptos"/>
          <w:sz w:val="20"/>
          <w:szCs w:val="20"/>
        </w:rPr>
        <w:t xml:space="preserve"> </w:t>
      </w:r>
      <w:r w:rsidR="002758A8" w:rsidRPr="00A020DA">
        <w:rPr>
          <w:rFonts w:ascii="Aptos" w:hAnsi="Aptos"/>
          <w:sz w:val="20"/>
          <w:szCs w:val="20"/>
        </w:rPr>
        <w:t xml:space="preserve">stanovených touto Smlouvou </w:t>
      </w:r>
      <w:r w:rsidR="00F607D2" w:rsidRPr="00A020DA">
        <w:rPr>
          <w:rFonts w:ascii="Aptos" w:hAnsi="Aptos"/>
          <w:sz w:val="20"/>
          <w:szCs w:val="20"/>
        </w:rPr>
        <w:t xml:space="preserve">průběžně </w:t>
      </w:r>
      <w:r w:rsidR="002758A8" w:rsidRPr="00A020DA">
        <w:rPr>
          <w:rFonts w:ascii="Aptos" w:hAnsi="Aptos"/>
          <w:sz w:val="20"/>
          <w:szCs w:val="20"/>
        </w:rPr>
        <w:t>poskyt</w:t>
      </w:r>
      <w:r w:rsidR="00F607D2" w:rsidRPr="00A020DA">
        <w:rPr>
          <w:rFonts w:ascii="Aptos" w:hAnsi="Aptos"/>
          <w:sz w:val="20"/>
          <w:szCs w:val="20"/>
        </w:rPr>
        <w:t xml:space="preserve">ovat </w:t>
      </w:r>
      <w:r w:rsidR="002758A8" w:rsidRPr="00A020DA">
        <w:rPr>
          <w:rFonts w:ascii="Aptos" w:hAnsi="Aptos"/>
          <w:sz w:val="20"/>
          <w:szCs w:val="20"/>
        </w:rPr>
        <w:t>Objednateli</w:t>
      </w:r>
      <w:r w:rsidR="005E0A1C" w:rsidRPr="00A020DA">
        <w:rPr>
          <w:rFonts w:ascii="Aptos" w:hAnsi="Aptos"/>
          <w:sz w:val="20"/>
          <w:szCs w:val="20"/>
        </w:rPr>
        <w:t xml:space="preserve"> toto</w:t>
      </w:r>
      <w:r w:rsidR="00F04548" w:rsidRPr="00A020DA">
        <w:rPr>
          <w:rFonts w:ascii="Aptos" w:hAnsi="Aptos"/>
          <w:sz w:val="20"/>
          <w:szCs w:val="20"/>
        </w:rPr>
        <w:t xml:space="preserve"> </w:t>
      </w:r>
      <w:r w:rsidR="002758A8" w:rsidRPr="00A020DA">
        <w:rPr>
          <w:rFonts w:ascii="Aptos" w:hAnsi="Aptos"/>
          <w:sz w:val="20"/>
          <w:szCs w:val="20"/>
        </w:rPr>
        <w:t>plnění</w:t>
      </w:r>
      <w:r w:rsidR="006936DE" w:rsidRPr="00A020DA">
        <w:rPr>
          <w:rFonts w:ascii="Aptos" w:hAnsi="Aptos"/>
          <w:sz w:val="20"/>
          <w:szCs w:val="20"/>
        </w:rPr>
        <w:t>:</w:t>
      </w:r>
    </w:p>
    <w:p w14:paraId="09101CF2" w14:textId="4BBAA57F" w:rsidR="002A3B40" w:rsidRPr="00A020DA" w:rsidRDefault="002A3B40" w:rsidP="00C60186">
      <w:pPr>
        <w:pStyle w:val="i"/>
        <w:numPr>
          <w:ilvl w:val="2"/>
          <w:numId w:val="37"/>
        </w:numPr>
        <w:ind w:left="1701" w:hanging="1134"/>
        <w:rPr>
          <w:rFonts w:ascii="Aptos" w:hAnsi="Aptos"/>
          <w:b/>
          <w:bCs/>
          <w:sz w:val="20"/>
          <w:szCs w:val="20"/>
        </w:rPr>
      </w:pPr>
      <w:r w:rsidRPr="00A020DA">
        <w:rPr>
          <w:rFonts w:ascii="Aptos" w:hAnsi="Aptos"/>
          <w:b/>
          <w:bCs/>
          <w:sz w:val="20"/>
          <w:szCs w:val="20"/>
        </w:rPr>
        <w:t>Čištění komunikací a dalších dopravních ploch</w:t>
      </w:r>
    </w:p>
    <w:p w14:paraId="4A332E67" w14:textId="77777777" w:rsidR="002A3B40" w:rsidRPr="00A020DA" w:rsidRDefault="002A3B40" w:rsidP="00D0140F">
      <w:pPr>
        <w:suppressAutoHyphens w:val="0"/>
        <w:spacing w:after="0" w:line="240" w:lineRule="auto"/>
        <w:ind w:left="2127"/>
        <w:rPr>
          <w:rFonts w:ascii="Aptos" w:eastAsia="Aptos" w:hAnsi="Aptos" w:cs="Times New Roman"/>
          <w:kern w:val="2"/>
          <w:sz w:val="20"/>
          <w:szCs w:val="20"/>
          <w14:ligatures w14:val="standardContextual"/>
        </w:rPr>
      </w:pPr>
    </w:p>
    <w:p w14:paraId="01F280E3" w14:textId="37A8CA13" w:rsidR="00B74A13" w:rsidRPr="00A020DA" w:rsidRDefault="0032287B" w:rsidP="00D0140F">
      <w:pPr>
        <w:tabs>
          <w:tab w:val="left" w:pos="284"/>
        </w:tabs>
        <w:suppressAutoHyphens w:val="0"/>
        <w:spacing w:after="0" w:line="240" w:lineRule="auto"/>
        <w:ind w:left="1701"/>
        <w:jc w:val="both"/>
        <w:rPr>
          <w:rFonts w:ascii="Aptos" w:eastAsia="Aptos" w:hAnsi="Aptos" w:cs="Arial"/>
          <w:b/>
          <w:bCs/>
          <w:kern w:val="2"/>
          <w:sz w:val="20"/>
          <w:szCs w:val="20"/>
          <w14:ligatures w14:val="standardContextual"/>
        </w:rPr>
      </w:pPr>
      <w:r w:rsidRPr="00A020DA">
        <w:rPr>
          <w:rFonts w:ascii="Aptos" w:eastAsia="Aptos" w:hAnsi="Aptos" w:cs="Arial"/>
          <w:b/>
          <w:bCs/>
          <w:kern w:val="2"/>
          <w:sz w:val="20"/>
          <w:szCs w:val="20"/>
          <w14:ligatures w14:val="standardContextual"/>
        </w:rPr>
        <w:t>Blokové čištění p</w:t>
      </w:r>
      <w:r w:rsidR="00F824FA" w:rsidRPr="00A020DA">
        <w:rPr>
          <w:rFonts w:ascii="Aptos" w:eastAsia="Aptos" w:hAnsi="Aptos" w:cs="Arial"/>
          <w:b/>
          <w:bCs/>
          <w:kern w:val="2"/>
          <w:sz w:val="20"/>
          <w:szCs w:val="20"/>
          <w14:ligatures w14:val="standardContextual"/>
        </w:rPr>
        <w:t>arko</w:t>
      </w:r>
      <w:r w:rsidR="00727248" w:rsidRPr="00A020DA">
        <w:rPr>
          <w:rFonts w:ascii="Aptos" w:eastAsia="Aptos" w:hAnsi="Aptos" w:cs="Arial"/>
          <w:b/>
          <w:bCs/>
          <w:kern w:val="2"/>
          <w:sz w:val="20"/>
          <w:szCs w:val="20"/>
          <w14:ligatures w14:val="standardContextual"/>
        </w:rPr>
        <w:t>viš</w:t>
      </w:r>
      <w:r w:rsidRPr="00A020DA">
        <w:rPr>
          <w:rFonts w:ascii="Aptos" w:eastAsia="Aptos" w:hAnsi="Aptos" w:cs="Arial"/>
          <w:b/>
          <w:bCs/>
          <w:kern w:val="2"/>
          <w:sz w:val="20"/>
          <w:szCs w:val="20"/>
          <w14:ligatures w14:val="standardContextual"/>
        </w:rPr>
        <w:t>ť</w:t>
      </w:r>
      <w:r w:rsidR="00727248" w:rsidRPr="00A020DA">
        <w:rPr>
          <w:rFonts w:ascii="Aptos" w:eastAsia="Aptos" w:hAnsi="Aptos" w:cs="Arial"/>
          <w:b/>
          <w:bCs/>
          <w:kern w:val="2"/>
          <w:sz w:val="20"/>
          <w:szCs w:val="20"/>
          <w14:ligatures w14:val="standardContextual"/>
        </w:rPr>
        <w:t xml:space="preserve"> a přilehl</w:t>
      </w:r>
      <w:r w:rsidRPr="00A020DA">
        <w:rPr>
          <w:rFonts w:ascii="Aptos" w:eastAsia="Aptos" w:hAnsi="Aptos" w:cs="Arial"/>
          <w:b/>
          <w:bCs/>
          <w:kern w:val="2"/>
          <w:sz w:val="20"/>
          <w:szCs w:val="20"/>
          <w14:ligatures w14:val="standardContextual"/>
        </w:rPr>
        <w:t>ých</w:t>
      </w:r>
      <w:r w:rsidR="00727248" w:rsidRPr="00A020DA">
        <w:rPr>
          <w:rFonts w:ascii="Aptos" w:eastAsia="Aptos" w:hAnsi="Aptos" w:cs="Arial"/>
          <w:b/>
          <w:bCs/>
          <w:kern w:val="2"/>
          <w:sz w:val="20"/>
          <w:szCs w:val="20"/>
          <w14:ligatures w14:val="standardContextual"/>
        </w:rPr>
        <w:t xml:space="preserve"> chodník</w:t>
      </w:r>
      <w:r w:rsidRPr="00A020DA">
        <w:rPr>
          <w:rFonts w:ascii="Aptos" w:eastAsia="Aptos" w:hAnsi="Aptos" w:cs="Arial"/>
          <w:b/>
          <w:bCs/>
          <w:kern w:val="2"/>
          <w:sz w:val="20"/>
          <w:szCs w:val="20"/>
          <w14:ligatures w14:val="standardContextual"/>
        </w:rPr>
        <w:t>ů</w:t>
      </w:r>
    </w:p>
    <w:p w14:paraId="5E5F3D71" w14:textId="77777777" w:rsidR="00727248" w:rsidRPr="00A020DA" w:rsidRDefault="00727248" w:rsidP="00D0140F">
      <w:pPr>
        <w:tabs>
          <w:tab w:val="left" w:pos="284"/>
        </w:tabs>
        <w:suppressAutoHyphens w:val="0"/>
        <w:spacing w:after="0" w:line="240" w:lineRule="auto"/>
        <w:ind w:left="1418"/>
        <w:jc w:val="both"/>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491FA0" w:rsidRPr="00A020DA" w14:paraId="06F3412C" w14:textId="77777777" w:rsidTr="00E07B37">
        <w:tc>
          <w:tcPr>
            <w:tcW w:w="3114" w:type="dxa"/>
          </w:tcPr>
          <w:p w14:paraId="12558078" w14:textId="0775C4E2" w:rsidR="00491FA0" w:rsidRPr="00843585" w:rsidRDefault="00491FA0"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Věcný rozsah činnosti</w:t>
            </w:r>
          </w:p>
        </w:tc>
        <w:tc>
          <w:tcPr>
            <w:tcW w:w="5670" w:type="dxa"/>
          </w:tcPr>
          <w:p w14:paraId="752E294C" w14:textId="6C596F03" w:rsidR="00491FA0" w:rsidRPr="00843585" w:rsidRDefault="00491FA0"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Blokové čištění všech parkovišť a přilehlých chodníků, včetně mechanického </w:t>
            </w:r>
            <w:proofErr w:type="spellStart"/>
            <w:r w:rsidRPr="00843585">
              <w:rPr>
                <w:rFonts w:ascii="Aptos" w:eastAsia="Aptos" w:hAnsi="Aptos" w:cs="Arial"/>
                <w:kern w:val="2"/>
                <w:sz w:val="20"/>
                <w:szCs w:val="20"/>
                <w14:ligatures w14:val="standardContextual"/>
              </w:rPr>
              <w:t>odtravnění</w:t>
            </w:r>
            <w:proofErr w:type="spellEnd"/>
            <w:r w:rsidRPr="00843585">
              <w:rPr>
                <w:rFonts w:ascii="Aptos" w:eastAsia="Aptos" w:hAnsi="Aptos" w:cs="Arial"/>
                <w:kern w:val="2"/>
                <w:sz w:val="20"/>
                <w:szCs w:val="20"/>
                <w14:ligatures w14:val="standardContextual"/>
              </w:rPr>
              <w:t xml:space="preserve"> a osazení zákonem stanoveného dopravního značení.</w:t>
            </w:r>
          </w:p>
        </w:tc>
      </w:tr>
      <w:tr w:rsidR="00491FA0" w:rsidRPr="00A020DA" w14:paraId="6B1E9CDE" w14:textId="77777777" w:rsidTr="00E07B37">
        <w:tc>
          <w:tcPr>
            <w:tcW w:w="3114" w:type="dxa"/>
          </w:tcPr>
          <w:p w14:paraId="3D17F280" w14:textId="35755E81" w:rsidR="00491FA0" w:rsidRPr="00843585" w:rsidRDefault="00884D3E"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Místní rozsah činnosti</w:t>
            </w:r>
          </w:p>
        </w:tc>
        <w:tc>
          <w:tcPr>
            <w:tcW w:w="5670" w:type="dxa"/>
          </w:tcPr>
          <w:p w14:paraId="5ABEF735" w14:textId="14481563" w:rsidR="00491FA0" w:rsidRPr="00843585" w:rsidRDefault="001B606C"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Rozsah dle přílohy </w:t>
            </w:r>
            <w:r w:rsidRPr="00843585">
              <w:rPr>
                <w:rFonts w:ascii="Aptos" w:eastAsia="Aptos" w:hAnsi="Aptos" w:cs="Arial"/>
                <w:b/>
                <w:bCs/>
                <w:kern w:val="2"/>
                <w:sz w:val="20"/>
                <w:szCs w:val="20"/>
                <w14:ligatures w14:val="standardContextual"/>
              </w:rPr>
              <w:t xml:space="preserve">Parkoviště </w:t>
            </w:r>
            <w:r w:rsidRPr="00843585">
              <w:rPr>
                <w:rFonts w:ascii="Aptos" w:eastAsia="Aptos" w:hAnsi="Aptos" w:cs="Arial"/>
                <w:kern w:val="2"/>
                <w:sz w:val="20"/>
                <w:szCs w:val="20"/>
                <w14:ligatures w14:val="standardContextual"/>
              </w:rPr>
              <w:t>(Příloha č. 1).</w:t>
            </w:r>
          </w:p>
        </w:tc>
      </w:tr>
      <w:tr w:rsidR="00491FA0" w:rsidRPr="00A020DA" w14:paraId="56F59773" w14:textId="77777777" w:rsidTr="00E07B37">
        <w:tc>
          <w:tcPr>
            <w:tcW w:w="3114" w:type="dxa"/>
          </w:tcPr>
          <w:p w14:paraId="1074F114" w14:textId="5386549D" w:rsidR="00491FA0" w:rsidRPr="00843585" w:rsidRDefault="00884D3E"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Časov</w:t>
            </w:r>
            <w:r w:rsidR="00E07B37" w:rsidRPr="00843585">
              <w:rPr>
                <w:rFonts w:ascii="Aptos" w:eastAsia="Aptos" w:hAnsi="Aptos" w:cs="Arial"/>
                <w:kern w:val="2"/>
                <w:sz w:val="20"/>
                <w:szCs w:val="20"/>
                <w14:ligatures w14:val="standardContextual"/>
              </w:rPr>
              <w:t xml:space="preserve">é vymezení </w:t>
            </w:r>
          </w:p>
        </w:tc>
        <w:tc>
          <w:tcPr>
            <w:tcW w:w="5670" w:type="dxa"/>
          </w:tcPr>
          <w:p w14:paraId="71514CA0" w14:textId="1B903DE3" w:rsidR="00491FA0" w:rsidRPr="00843585" w:rsidRDefault="00817FC5"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v</w:t>
            </w:r>
            <w:r w:rsidR="001B606C" w:rsidRPr="00843585">
              <w:rPr>
                <w:rFonts w:ascii="Aptos" w:eastAsia="Aptos" w:hAnsi="Aptos" w:cs="Arial"/>
                <w:kern w:val="2"/>
                <w:sz w:val="20"/>
                <w:szCs w:val="20"/>
                <w14:ligatures w14:val="standardContextual"/>
              </w:rPr>
              <w:t> měsíci květnu a listopadu.</w:t>
            </w:r>
          </w:p>
        </w:tc>
      </w:tr>
      <w:tr w:rsidR="00491FA0" w:rsidRPr="00A020DA" w14:paraId="4BAC5210" w14:textId="77777777" w:rsidTr="00E07B37">
        <w:tc>
          <w:tcPr>
            <w:tcW w:w="3114" w:type="dxa"/>
          </w:tcPr>
          <w:p w14:paraId="26C00466" w14:textId="7FAACE85" w:rsidR="00491FA0" w:rsidRPr="00843585" w:rsidRDefault="00E07B37"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Četnost</w:t>
            </w:r>
          </w:p>
        </w:tc>
        <w:tc>
          <w:tcPr>
            <w:tcW w:w="5670" w:type="dxa"/>
          </w:tcPr>
          <w:p w14:paraId="2F758CEE" w14:textId="4E1AFE4D" w:rsidR="00491FA0" w:rsidRPr="00843585" w:rsidRDefault="00BF2AD4" w:rsidP="00BF2AD4">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      </w:t>
            </w:r>
            <w:proofErr w:type="spellStart"/>
            <w:r w:rsidRPr="00843585">
              <w:rPr>
                <w:rFonts w:ascii="Aptos" w:eastAsia="Aptos" w:hAnsi="Aptos" w:cs="Arial"/>
                <w:kern w:val="2"/>
                <w:sz w:val="20"/>
                <w:szCs w:val="20"/>
                <w14:ligatures w14:val="standardContextual"/>
              </w:rPr>
              <w:t>jednekrát</w:t>
            </w:r>
            <w:proofErr w:type="spellEnd"/>
            <w:r w:rsidRPr="00843585">
              <w:rPr>
                <w:rFonts w:ascii="Aptos" w:eastAsia="Aptos" w:hAnsi="Aptos" w:cs="Arial"/>
                <w:kern w:val="2"/>
                <w:sz w:val="20"/>
                <w:szCs w:val="20"/>
                <w14:ligatures w14:val="standardContextual"/>
              </w:rPr>
              <w:t xml:space="preserve"> v květnu a jedenkrát v listopadu</w:t>
            </w:r>
          </w:p>
        </w:tc>
      </w:tr>
      <w:tr w:rsidR="00491FA0" w:rsidRPr="00A020DA" w14:paraId="049ABE95" w14:textId="77777777" w:rsidTr="00E07B37">
        <w:tc>
          <w:tcPr>
            <w:tcW w:w="3114" w:type="dxa"/>
          </w:tcPr>
          <w:p w14:paraId="2CD51438" w14:textId="3B611985" w:rsidR="00491FA0" w:rsidRPr="00843585" w:rsidRDefault="00E07B37"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Předávání</w:t>
            </w:r>
          </w:p>
        </w:tc>
        <w:tc>
          <w:tcPr>
            <w:tcW w:w="5670" w:type="dxa"/>
          </w:tcPr>
          <w:p w14:paraId="05756B1C" w14:textId="68E03BBD" w:rsidR="00491FA0" w:rsidRPr="00843585" w:rsidRDefault="001B606C"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Ošetřené plochy budou předávány průběžně </w:t>
            </w:r>
            <w:r w:rsidR="00052484" w:rsidRPr="00843585">
              <w:rPr>
                <w:rFonts w:ascii="Aptos" w:eastAsia="Aptos" w:hAnsi="Aptos" w:cs="Arial"/>
                <w:kern w:val="2"/>
                <w:sz w:val="20"/>
                <w:szCs w:val="20"/>
                <w14:ligatures w14:val="standardContextual"/>
              </w:rPr>
              <w:t>v </w:t>
            </w:r>
            <w:proofErr w:type="spellStart"/>
            <w:r w:rsidR="00052484" w:rsidRPr="00843585">
              <w:rPr>
                <w:rFonts w:ascii="Aptos" w:eastAsia="Aptos" w:hAnsi="Aptos" w:cs="Arial"/>
                <w:kern w:val="2"/>
                <w:sz w:val="20"/>
                <w:szCs w:val="20"/>
                <w14:ligatures w14:val="standardContextual"/>
              </w:rPr>
              <w:t>sloualdu</w:t>
            </w:r>
            <w:proofErr w:type="spellEnd"/>
            <w:r w:rsidR="00052484" w:rsidRPr="00843585">
              <w:rPr>
                <w:rFonts w:ascii="Aptos" w:eastAsia="Aptos" w:hAnsi="Aptos" w:cs="Arial"/>
                <w:kern w:val="2"/>
                <w:sz w:val="20"/>
                <w:szCs w:val="20"/>
                <w14:ligatures w14:val="standardContextual"/>
              </w:rPr>
              <w:t xml:space="preserve"> s čl. VII. této smlouvy (Předávací řízení).</w:t>
            </w:r>
          </w:p>
        </w:tc>
      </w:tr>
      <w:tr w:rsidR="00491FA0" w:rsidRPr="00A020DA" w14:paraId="2881626C" w14:textId="77777777" w:rsidTr="00E07B37">
        <w:tc>
          <w:tcPr>
            <w:tcW w:w="3114" w:type="dxa"/>
          </w:tcPr>
          <w:p w14:paraId="3F8E1074" w14:textId="417C02F2" w:rsidR="00491FA0" w:rsidRPr="00843585" w:rsidRDefault="00E07B37"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Fakturace</w:t>
            </w:r>
          </w:p>
        </w:tc>
        <w:tc>
          <w:tcPr>
            <w:tcW w:w="5670" w:type="dxa"/>
          </w:tcPr>
          <w:p w14:paraId="481A0011" w14:textId="440CC432" w:rsidR="00491FA0" w:rsidRPr="00843585" w:rsidRDefault="001B606C"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Provedené práce budou Objednateli fakturovány </w:t>
            </w:r>
            <w:r w:rsidR="00052484" w:rsidRPr="00843585">
              <w:rPr>
                <w:rFonts w:ascii="Aptos" w:eastAsia="Aptos" w:hAnsi="Aptos" w:cs="Arial"/>
                <w:kern w:val="2"/>
                <w:sz w:val="20"/>
                <w:szCs w:val="20"/>
                <w14:ligatures w14:val="standardContextual"/>
              </w:rPr>
              <w:t>v souladu s čl. IX. této Smlouvy</w:t>
            </w:r>
            <w:r w:rsidRPr="00843585">
              <w:rPr>
                <w:rFonts w:ascii="Aptos" w:eastAsia="Aptos" w:hAnsi="Aptos" w:cs="Arial"/>
                <w:kern w:val="2"/>
                <w:sz w:val="20"/>
                <w:szCs w:val="20"/>
                <w14:ligatures w14:val="standardContextual"/>
              </w:rPr>
              <w:t>.</w:t>
            </w:r>
          </w:p>
        </w:tc>
      </w:tr>
    </w:tbl>
    <w:p w14:paraId="50FE55C5" w14:textId="77777777" w:rsidR="00727248" w:rsidRDefault="00727248" w:rsidP="00D0140F">
      <w:pPr>
        <w:tabs>
          <w:tab w:val="left" w:pos="284"/>
        </w:tabs>
        <w:suppressAutoHyphens w:val="0"/>
        <w:spacing w:after="0" w:line="240" w:lineRule="auto"/>
        <w:ind w:left="1418"/>
        <w:jc w:val="both"/>
        <w:rPr>
          <w:rFonts w:ascii="Aptos" w:eastAsia="Aptos" w:hAnsi="Aptos" w:cs="Arial"/>
          <w:kern w:val="2"/>
          <w:sz w:val="20"/>
          <w:szCs w:val="20"/>
          <w14:ligatures w14:val="standardContextual"/>
        </w:rPr>
      </w:pPr>
    </w:p>
    <w:p w14:paraId="1D3B0CD4" w14:textId="77777777" w:rsidR="00C005A1" w:rsidRDefault="00C005A1" w:rsidP="00D0140F">
      <w:pPr>
        <w:tabs>
          <w:tab w:val="left" w:pos="284"/>
        </w:tabs>
        <w:suppressAutoHyphens w:val="0"/>
        <w:spacing w:after="0" w:line="240" w:lineRule="auto"/>
        <w:ind w:left="1418"/>
        <w:jc w:val="both"/>
        <w:rPr>
          <w:rFonts w:ascii="Aptos" w:eastAsia="Aptos" w:hAnsi="Aptos" w:cs="Arial"/>
          <w:kern w:val="2"/>
          <w:sz w:val="20"/>
          <w:szCs w:val="20"/>
          <w14:ligatures w14:val="standardContextual"/>
        </w:rPr>
      </w:pPr>
    </w:p>
    <w:p w14:paraId="15DC3A17" w14:textId="77777777" w:rsidR="00C005A1" w:rsidRPr="00A020DA" w:rsidRDefault="00C005A1" w:rsidP="00D0140F">
      <w:pPr>
        <w:tabs>
          <w:tab w:val="left" w:pos="284"/>
        </w:tabs>
        <w:suppressAutoHyphens w:val="0"/>
        <w:spacing w:after="0" w:line="240" w:lineRule="auto"/>
        <w:ind w:left="1418"/>
        <w:jc w:val="both"/>
        <w:rPr>
          <w:rFonts w:ascii="Aptos" w:eastAsia="Aptos" w:hAnsi="Aptos" w:cs="Arial"/>
          <w:kern w:val="2"/>
          <w:sz w:val="20"/>
          <w:szCs w:val="20"/>
          <w14:ligatures w14:val="standardContextual"/>
        </w:rPr>
      </w:pPr>
    </w:p>
    <w:p w14:paraId="1251FE9B" w14:textId="12F84AAC" w:rsidR="0032287B" w:rsidRPr="00A020DA" w:rsidRDefault="006A2B2E" w:rsidP="00D0140F">
      <w:pPr>
        <w:tabs>
          <w:tab w:val="left" w:pos="284"/>
        </w:tabs>
        <w:suppressAutoHyphens w:val="0"/>
        <w:spacing w:after="0" w:line="240" w:lineRule="auto"/>
        <w:ind w:left="1701"/>
        <w:jc w:val="both"/>
        <w:rPr>
          <w:rFonts w:ascii="Aptos" w:eastAsia="Aptos" w:hAnsi="Aptos" w:cs="Arial"/>
          <w:b/>
          <w:bCs/>
          <w:kern w:val="2"/>
          <w:sz w:val="20"/>
          <w:szCs w:val="20"/>
          <w14:ligatures w14:val="standardContextual"/>
        </w:rPr>
      </w:pPr>
      <w:r w:rsidRPr="00A020DA">
        <w:rPr>
          <w:rFonts w:ascii="Aptos" w:eastAsia="Aptos" w:hAnsi="Aptos" w:cs="Arial"/>
          <w:b/>
          <w:bCs/>
          <w:kern w:val="2"/>
          <w:sz w:val="20"/>
          <w:szCs w:val="20"/>
          <w14:ligatures w14:val="standardContextual"/>
        </w:rPr>
        <w:t>Blokové čištění vozovek a přilehlých chodníků</w:t>
      </w:r>
    </w:p>
    <w:p w14:paraId="78505579" w14:textId="77777777" w:rsidR="00DD2921" w:rsidRPr="00A020DA" w:rsidRDefault="00DD2921" w:rsidP="00D0140F">
      <w:pPr>
        <w:tabs>
          <w:tab w:val="left" w:pos="284"/>
        </w:tabs>
        <w:suppressAutoHyphens w:val="0"/>
        <w:spacing w:after="0" w:line="240" w:lineRule="auto"/>
        <w:ind w:left="1418"/>
        <w:jc w:val="both"/>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6A2B2E" w:rsidRPr="00A020DA" w14:paraId="13A1026C" w14:textId="77777777" w:rsidTr="00C021AA">
        <w:tc>
          <w:tcPr>
            <w:tcW w:w="3114" w:type="dxa"/>
          </w:tcPr>
          <w:p w14:paraId="04E4A491" w14:textId="77777777" w:rsidR="006A2B2E" w:rsidRPr="00843585" w:rsidRDefault="006A2B2E"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Věcný rozsah činnosti</w:t>
            </w:r>
          </w:p>
        </w:tc>
        <w:tc>
          <w:tcPr>
            <w:tcW w:w="5670" w:type="dxa"/>
          </w:tcPr>
          <w:p w14:paraId="528A02FA" w14:textId="74079757" w:rsidR="006A2B2E" w:rsidRPr="00843585" w:rsidRDefault="006A2B2E"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Blokové čištění</w:t>
            </w:r>
            <w:r w:rsidRPr="00843585">
              <w:rPr>
                <w:rFonts w:ascii="Aptos" w:eastAsia="Aptos" w:hAnsi="Aptos" w:cs="Arial"/>
                <w:color w:val="EE0000"/>
                <w:kern w:val="2"/>
                <w:sz w:val="20"/>
                <w:szCs w:val="20"/>
                <w14:ligatures w14:val="standardContextual"/>
              </w:rPr>
              <w:t xml:space="preserve"> </w:t>
            </w:r>
            <w:r w:rsidRPr="00843585">
              <w:rPr>
                <w:rFonts w:ascii="Aptos" w:eastAsia="Aptos" w:hAnsi="Aptos" w:cs="Arial"/>
                <w:kern w:val="2"/>
                <w:sz w:val="20"/>
                <w:szCs w:val="20"/>
                <w14:ligatures w14:val="standardContextual"/>
              </w:rPr>
              <w:t xml:space="preserve">vozovek a přilehlých chodníků (včetně chodníků oddělených od vozovky pouze silniční zelení), včetně </w:t>
            </w:r>
            <w:r w:rsidRPr="00843585">
              <w:rPr>
                <w:rFonts w:ascii="Aptos" w:eastAsia="Aptos" w:hAnsi="Aptos" w:cs="Arial"/>
                <w:kern w:val="2"/>
                <w:sz w:val="20"/>
                <w:szCs w:val="20"/>
                <w14:ligatures w14:val="standardContextual"/>
              </w:rPr>
              <w:lastRenderedPageBreak/>
              <w:t xml:space="preserve">mechanického </w:t>
            </w:r>
            <w:proofErr w:type="spellStart"/>
            <w:r w:rsidRPr="00843585">
              <w:rPr>
                <w:rFonts w:ascii="Aptos" w:eastAsia="Aptos" w:hAnsi="Aptos" w:cs="Arial"/>
                <w:kern w:val="2"/>
                <w:sz w:val="20"/>
                <w:szCs w:val="20"/>
                <w14:ligatures w14:val="standardContextual"/>
              </w:rPr>
              <w:t>odtravnění</w:t>
            </w:r>
            <w:proofErr w:type="spellEnd"/>
            <w:r w:rsidRPr="00843585">
              <w:rPr>
                <w:rFonts w:ascii="Aptos" w:eastAsia="Aptos" w:hAnsi="Aptos" w:cs="Arial"/>
                <w:kern w:val="2"/>
                <w:sz w:val="20"/>
                <w:szCs w:val="20"/>
                <w14:ligatures w14:val="standardContextual"/>
              </w:rPr>
              <w:t>, komunikací</w:t>
            </w:r>
            <w:r w:rsidR="00346114" w:rsidRPr="00843585">
              <w:rPr>
                <w:rFonts w:ascii="Aptos" w:eastAsia="Aptos" w:hAnsi="Aptos" w:cs="Arial"/>
                <w:kern w:val="2"/>
                <w:sz w:val="20"/>
                <w:szCs w:val="20"/>
                <w14:ligatures w14:val="standardContextual"/>
              </w:rPr>
              <w:t>, včetně osazení zákonem stanoveného dopravního značení</w:t>
            </w:r>
          </w:p>
        </w:tc>
      </w:tr>
      <w:tr w:rsidR="006A2B2E" w:rsidRPr="00A020DA" w14:paraId="53270299" w14:textId="77777777" w:rsidTr="00C021AA">
        <w:tc>
          <w:tcPr>
            <w:tcW w:w="3114" w:type="dxa"/>
          </w:tcPr>
          <w:p w14:paraId="22E6954B" w14:textId="77777777" w:rsidR="006A2B2E" w:rsidRPr="00843585" w:rsidRDefault="006A2B2E"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lastRenderedPageBreak/>
              <w:t>Místní rozsah činnosti</w:t>
            </w:r>
          </w:p>
        </w:tc>
        <w:tc>
          <w:tcPr>
            <w:tcW w:w="5670" w:type="dxa"/>
          </w:tcPr>
          <w:p w14:paraId="6859E1CE" w14:textId="77777777" w:rsidR="00D83A0E" w:rsidRPr="00843585" w:rsidRDefault="006A2B2E"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Rozsah dle příloh</w:t>
            </w:r>
            <w:r w:rsidR="00D83A0E" w:rsidRPr="00843585">
              <w:rPr>
                <w:rFonts w:ascii="Aptos" w:eastAsia="Aptos" w:hAnsi="Aptos" w:cs="Arial"/>
                <w:kern w:val="2"/>
                <w:sz w:val="20"/>
                <w:szCs w:val="20"/>
                <w14:ligatures w14:val="standardContextual"/>
              </w:rPr>
              <w:t>:</w:t>
            </w:r>
          </w:p>
          <w:p w14:paraId="723831E5" w14:textId="58E606D0" w:rsidR="00D83A0E" w:rsidRPr="00843585" w:rsidRDefault="00D83A0E" w:rsidP="00D83A0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Komunikace mimo ZÁKOS (příloha č. 2</w:t>
            </w:r>
            <w:proofErr w:type="gramStart"/>
            <w:r w:rsidRPr="00843585">
              <w:rPr>
                <w:rFonts w:ascii="Aptos" w:eastAsia="Aptos" w:hAnsi="Aptos" w:cs="Arial"/>
                <w:kern w:val="2"/>
                <w:sz w:val="20"/>
                <w:szCs w:val="20"/>
                <w14:ligatures w14:val="standardContextual"/>
              </w:rPr>
              <w:t>)  -</w:t>
            </w:r>
            <w:proofErr w:type="gramEnd"/>
            <w:r w:rsidRPr="00843585">
              <w:rPr>
                <w:rFonts w:ascii="Aptos" w:eastAsia="Aptos" w:hAnsi="Aptos" w:cs="Arial"/>
                <w:kern w:val="2"/>
                <w:sz w:val="20"/>
                <w:szCs w:val="20"/>
                <w14:ligatures w14:val="standardContextual"/>
              </w:rPr>
              <w:t xml:space="preserve"> osazení zákonem stanoveného dopravního značení, čištění</w:t>
            </w:r>
          </w:p>
          <w:p w14:paraId="70DF2296" w14:textId="77777777" w:rsidR="00D83A0E" w:rsidRPr="00843585" w:rsidRDefault="00D83A0E" w:rsidP="00D83A0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ZÁKOS (příloha č. 3</w:t>
            </w:r>
            <w:proofErr w:type="gramStart"/>
            <w:r w:rsidRPr="00843585">
              <w:rPr>
                <w:rFonts w:ascii="Aptos" w:eastAsia="Aptos" w:hAnsi="Aptos" w:cs="Arial"/>
                <w:kern w:val="2"/>
                <w:sz w:val="20"/>
                <w:szCs w:val="20"/>
                <w14:ligatures w14:val="standardContextual"/>
              </w:rPr>
              <w:t>)  -</w:t>
            </w:r>
            <w:proofErr w:type="gramEnd"/>
            <w:r w:rsidRPr="00843585">
              <w:rPr>
                <w:rFonts w:ascii="Aptos" w:eastAsia="Aptos" w:hAnsi="Aptos" w:cs="Arial"/>
                <w:kern w:val="2"/>
                <w:sz w:val="20"/>
                <w:szCs w:val="20"/>
                <w14:ligatures w14:val="standardContextual"/>
              </w:rPr>
              <w:t xml:space="preserve"> osazení zákonem stanoveného dopravního značení, čištění</w:t>
            </w:r>
          </w:p>
          <w:p w14:paraId="02FA3099" w14:textId="3B3ED332" w:rsidR="006A2B2E" w:rsidRPr="00843585" w:rsidRDefault="00D83A0E" w:rsidP="00D83A0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Chodníky přiléhající k </w:t>
            </w:r>
            <w:proofErr w:type="spellStart"/>
            <w:proofErr w:type="gramStart"/>
            <w:r w:rsidRPr="00843585">
              <w:rPr>
                <w:rFonts w:ascii="Aptos" w:eastAsia="Aptos" w:hAnsi="Aptos" w:cs="Arial"/>
                <w:kern w:val="2"/>
                <w:sz w:val="20"/>
                <w:szCs w:val="20"/>
                <w14:ligatures w14:val="standardContextual"/>
              </w:rPr>
              <w:t>ZÁKOSu</w:t>
            </w:r>
            <w:proofErr w:type="spellEnd"/>
            <w:r w:rsidRPr="00843585">
              <w:rPr>
                <w:rFonts w:ascii="Aptos" w:eastAsia="Aptos" w:hAnsi="Aptos" w:cs="Arial"/>
                <w:kern w:val="2"/>
                <w:sz w:val="20"/>
                <w:szCs w:val="20"/>
                <w14:ligatures w14:val="standardContextual"/>
              </w:rPr>
              <w:t xml:space="preserve">  a</w:t>
            </w:r>
            <w:proofErr w:type="gramEnd"/>
            <w:r w:rsidRPr="00843585">
              <w:rPr>
                <w:rFonts w:ascii="Aptos" w:eastAsia="Aptos" w:hAnsi="Aptos" w:cs="Arial"/>
                <w:kern w:val="2"/>
                <w:sz w:val="20"/>
                <w:szCs w:val="20"/>
                <w14:ligatures w14:val="standardContextual"/>
              </w:rPr>
              <w:t xml:space="preserve"> Chodníky přiléhající ke komunikacím mimo ZÁKOS (příloha č. 4</w:t>
            </w:r>
            <w:proofErr w:type="gramStart"/>
            <w:r w:rsidRPr="00843585">
              <w:rPr>
                <w:rFonts w:ascii="Aptos" w:eastAsia="Aptos" w:hAnsi="Aptos" w:cs="Arial"/>
                <w:kern w:val="2"/>
                <w:sz w:val="20"/>
                <w:szCs w:val="20"/>
                <w14:ligatures w14:val="standardContextual"/>
              </w:rPr>
              <w:t>)  -</w:t>
            </w:r>
            <w:proofErr w:type="gramEnd"/>
            <w:r w:rsidRPr="00843585">
              <w:rPr>
                <w:rFonts w:ascii="Aptos" w:eastAsia="Aptos" w:hAnsi="Aptos" w:cs="Arial"/>
                <w:kern w:val="2"/>
                <w:sz w:val="20"/>
                <w:szCs w:val="20"/>
                <w14:ligatures w14:val="standardContextual"/>
              </w:rPr>
              <w:t xml:space="preserve"> mechanické </w:t>
            </w:r>
            <w:proofErr w:type="spellStart"/>
            <w:r w:rsidRPr="00843585">
              <w:rPr>
                <w:rFonts w:ascii="Aptos" w:eastAsia="Aptos" w:hAnsi="Aptos" w:cs="Arial"/>
                <w:kern w:val="2"/>
                <w:sz w:val="20"/>
                <w:szCs w:val="20"/>
                <w14:ligatures w14:val="standardContextual"/>
              </w:rPr>
              <w:t>odtravnění</w:t>
            </w:r>
            <w:proofErr w:type="spellEnd"/>
            <w:r w:rsidRPr="00843585">
              <w:rPr>
                <w:rFonts w:ascii="Aptos" w:eastAsia="Aptos" w:hAnsi="Aptos" w:cs="Arial"/>
                <w:kern w:val="2"/>
                <w:sz w:val="20"/>
                <w:szCs w:val="20"/>
                <w14:ligatures w14:val="standardContextual"/>
              </w:rPr>
              <w:t>, čištění</w:t>
            </w:r>
          </w:p>
        </w:tc>
      </w:tr>
      <w:tr w:rsidR="006A2B2E" w:rsidRPr="00A020DA" w14:paraId="458B4A0E" w14:textId="77777777" w:rsidTr="00C021AA">
        <w:tc>
          <w:tcPr>
            <w:tcW w:w="3114" w:type="dxa"/>
          </w:tcPr>
          <w:p w14:paraId="1A9B7716" w14:textId="77777777" w:rsidR="006A2B2E" w:rsidRPr="00A020DA" w:rsidRDefault="006A2B2E"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 xml:space="preserve">Časové vymezení </w:t>
            </w:r>
          </w:p>
        </w:tc>
        <w:tc>
          <w:tcPr>
            <w:tcW w:w="5670" w:type="dxa"/>
          </w:tcPr>
          <w:p w14:paraId="593446C1" w14:textId="18298455" w:rsidR="006A2B2E" w:rsidRPr="00A020DA" w:rsidRDefault="006A2B2E"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V měsících květnu a červnu a v měsících září a říjnu</w:t>
            </w:r>
          </w:p>
        </w:tc>
      </w:tr>
      <w:tr w:rsidR="006A2B2E" w:rsidRPr="00A020DA" w14:paraId="01884B30" w14:textId="77777777" w:rsidTr="00C021AA">
        <w:tc>
          <w:tcPr>
            <w:tcW w:w="3114" w:type="dxa"/>
          </w:tcPr>
          <w:p w14:paraId="0BA4E32A" w14:textId="77777777" w:rsidR="006A2B2E" w:rsidRPr="00A020DA" w:rsidRDefault="006A2B2E"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Četnost</w:t>
            </w:r>
          </w:p>
        </w:tc>
        <w:tc>
          <w:tcPr>
            <w:tcW w:w="5670" w:type="dxa"/>
          </w:tcPr>
          <w:p w14:paraId="4FAB8132" w14:textId="05E8E086" w:rsidR="006A2B2E" w:rsidRPr="00A020DA" w:rsidRDefault="00A46C3C"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Pr>
                <w:rFonts w:ascii="Aptos" w:eastAsia="Aptos" w:hAnsi="Aptos" w:cs="Arial"/>
                <w:kern w:val="2"/>
                <w:sz w:val="20"/>
                <w:szCs w:val="20"/>
                <w14:ligatures w14:val="standardContextual"/>
              </w:rPr>
              <w:t>1x za měsíc květen a červen a 1x za září a říjen (celkem 2x)</w:t>
            </w:r>
          </w:p>
        </w:tc>
      </w:tr>
      <w:tr w:rsidR="006A2B2E" w:rsidRPr="00843585" w14:paraId="534ED41A" w14:textId="77777777" w:rsidTr="00C021AA">
        <w:tc>
          <w:tcPr>
            <w:tcW w:w="3114" w:type="dxa"/>
          </w:tcPr>
          <w:p w14:paraId="64B912C1" w14:textId="77777777" w:rsidR="006A2B2E" w:rsidRPr="00843585" w:rsidRDefault="006A2B2E"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Předávání</w:t>
            </w:r>
          </w:p>
        </w:tc>
        <w:tc>
          <w:tcPr>
            <w:tcW w:w="5670" w:type="dxa"/>
          </w:tcPr>
          <w:p w14:paraId="2B11574C" w14:textId="74696964" w:rsidR="006A2B2E" w:rsidRPr="00843585" w:rsidRDefault="00052484"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Ošetřené plochy budou předávány průběžně v </w:t>
            </w:r>
            <w:proofErr w:type="spellStart"/>
            <w:r w:rsidRPr="00843585">
              <w:rPr>
                <w:rFonts w:ascii="Aptos" w:eastAsia="Aptos" w:hAnsi="Aptos" w:cs="Arial"/>
                <w:kern w:val="2"/>
                <w:sz w:val="20"/>
                <w:szCs w:val="20"/>
                <w14:ligatures w14:val="standardContextual"/>
              </w:rPr>
              <w:t>sloualdu</w:t>
            </w:r>
            <w:proofErr w:type="spellEnd"/>
            <w:r w:rsidRPr="00843585">
              <w:rPr>
                <w:rFonts w:ascii="Aptos" w:eastAsia="Aptos" w:hAnsi="Aptos" w:cs="Arial"/>
                <w:kern w:val="2"/>
                <w:sz w:val="20"/>
                <w:szCs w:val="20"/>
                <w14:ligatures w14:val="standardContextual"/>
              </w:rPr>
              <w:t xml:space="preserve"> s čl. VII. této smlouvy (Předávací řízení).</w:t>
            </w:r>
          </w:p>
        </w:tc>
      </w:tr>
      <w:tr w:rsidR="006A2B2E" w:rsidRPr="00843585" w14:paraId="1B502217" w14:textId="77777777" w:rsidTr="00C021AA">
        <w:tc>
          <w:tcPr>
            <w:tcW w:w="3114" w:type="dxa"/>
          </w:tcPr>
          <w:p w14:paraId="122BCCF4" w14:textId="77777777" w:rsidR="006A2B2E" w:rsidRPr="00843585" w:rsidRDefault="006A2B2E"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Fakturace</w:t>
            </w:r>
          </w:p>
        </w:tc>
        <w:tc>
          <w:tcPr>
            <w:tcW w:w="5670" w:type="dxa"/>
          </w:tcPr>
          <w:p w14:paraId="35626882" w14:textId="02C1EE37" w:rsidR="006A2B2E" w:rsidRPr="00843585" w:rsidRDefault="00052484"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Provedené práce budou Objednateli fakturovány v souladu s čl. IX. této Smlouvy.</w:t>
            </w:r>
          </w:p>
        </w:tc>
      </w:tr>
    </w:tbl>
    <w:p w14:paraId="42A72BA5" w14:textId="77777777" w:rsidR="00DD2921" w:rsidRPr="00843585" w:rsidRDefault="00DD2921" w:rsidP="00D0140F">
      <w:pPr>
        <w:tabs>
          <w:tab w:val="left" w:pos="284"/>
        </w:tabs>
        <w:suppressAutoHyphens w:val="0"/>
        <w:spacing w:after="0" w:line="240" w:lineRule="auto"/>
        <w:ind w:left="1418"/>
        <w:jc w:val="both"/>
        <w:rPr>
          <w:rFonts w:ascii="Aptos" w:eastAsia="Aptos" w:hAnsi="Aptos" w:cs="Arial"/>
          <w:kern w:val="2"/>
          <w:sz w:val="20"/>
          <w:szCs w:val="20"/>
          <w14:ligatures w14:val="standardContextual"/>
        </w:rPr>
      </w:pPr>
    </w:p>
    <w:p w14:paraId="142D1A95" w14:textId="030E831B" w:rsidR="002A3B40" w:rsidRPr="00843585" w:rsidRDefault="00E85BB4" w:rsidP="00D0140F">
      <w:pPr>
        <w:tabs>
          <w:tab w:val="left" w:pos="284"/>
        </w:tabs>
        <w:suppressAutoHyphens w:val="0"/>
        <w:spacing w:after="0" w:line="240" w:lineRule="auto"/>
        <w:ind w:left="1701"/>
        <w:jc w:val="both"/>
        <w:rPr>
          <w:rFonts w:ascii="Aptos" w:eastAsia="Aptos" w:hAnsi="Aptos" w:cs="Arial"/>
          <w:b/>
          <w:bCs/>
          <w:kern w:val="2"/>
          <w:sz w:val="20"/>
          <w:szCs w:val="20"/>
          <w14:ligatures w14:val="standardContextual"/>
        </w:rPr>
      </w:pPr>
      <w:r w:rsidRPr="00843585">
        <w:rPr>
          <w:rFonts w:ascii="Aptos" w:eastAsia="Aptos" w:hAnsi="Aptos" w:cs="Arial"/>
          <w:b/>
          <w:bCs/>
          <w:kern w:val="2"/>
          <w:sz w:val="20"/>
          <w:szCs w:val="20"/>
          <w14:ligatures w14:val="standardContextual"/>
        </w:rPr>
        <w:t>Chemický postřik</w:t>
      </w:r>
    </w:p>
    <w:p w14:paraId="065DDCD7" w14:textId="77777777" w:rsidR="00E85BB4" w:rsidRPr="00843585" w:rsidRDefault="00E85BB4" w:rsidP="00D0140F">
      <w:pPr>
        <w:tabs>
          <w:tab w:val="left" w:pos="284"/>
        </w:tabs>
        <w:suppressAutoHyphens w:val="0"/>
        <w:spacing w:after="0" w:line="240" w:lineRule="auto"/>
        <w:ind w:left="2835" w:hanging="850"/>
        <w:jc w:val="both"/>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E85BB4" w:rsidRPr="00843585" w14:paraId="3BEBDF1E" w14:textId="77777777" w:rsidTr="00C021AA">
        <w:tc>
          <w:tcPr>
            <w:tcW w:w="3114" w:type="dxa"/>
          </w:tcPr>
          <w:p w14:paraId="2670E79D" w14:textId="77777777" w:rsidR="00E85BB4" w:rsidRPr="00843585" w:rsidRDefault="00E85BB4"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Věcný rozsah činnosti</w:t>
            </w:r>
          </w:p>
        </w:tc>
        <w:tc>
          <w:tcPr>
            <w:tcW w:w="5670" w:type="dxa"/>
          </w:tcPr>
          <w:p w14:paraId="547231C3" w14:textId="581DF765" w:rsidR="00E85BB4" w:rsidRPr="00843585" w:rsidRDefault="001F39A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O</w:t>
            </w:r>
            <w:r w:rsidR="00E85BB4" w:rsidRPr="00843585">
              <w:rPr>
                <w:rFonts w:ascii="Aptos" w:eastAsia="Aptos" w:hAnsi="Aptos" w:cs="Arial"/>
                <w:kern w:val="2"/>
                <w:sz w:val="20"/>
                <w:szCs w:val="20"/>
                <w14:ligatures w14:val="standardContextual"/>
              </w:rPr>
              <w:t>šetření všech vybraných chodníků, ve dvou na sebe navazujících krocích: aplikace chemického postřiku celých ploch chodníků, následné mechanické odstranění zbytků rostlin, včetně zametení celých ploch od všech nečistot biologického a ostatního odpadu</w:t>
            </w:r>
          </w:p>
        </w:tc>
      </w:tr>
      <w:tr w:rsidR="00E85BB4" w:rsidRPr="00843585" w14:paraId="3D12FB88" w14:textId="77777777" w:rsidTr="00C021AA">
        <w:tc>
          <w:tcPr>
            <w:tcW w:w="3114" w:type="dxa"/>
          </w:tcPr>
          <w:p w14:paraId="62DB58D0" w14:textId="77777777" w:rsidR="00E85BB4" w:rsidRPr="00843585" w:rsidRDefault="00E85BB4"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Místní rozsah činnosti</w:t>
            </w:r>
          </w:p>
        </w:tc>
        <w:tc>
          <w:tcPr>
            <w:tcW w:w="5670" w:type="dxa"/>
          </w:tcPr>
          <w:p w14:paraId="13EB1861" w14:textId="022B5175" w:rsidR="00E85BB4" w:rsidRPr="00843585" w:rsidRDefault="001F39A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Rozsah dle pokynů</w:t>
            </w:r>
            <w:r w:rsidR="00B818E9" w:rsidRPr="00843585">
              <w:rPr>
                <w:rFonts w:ascii="Aptos" w:eastAsia="Aptos" w:hAnsi="Aptos" w:cs="Arial"/>
                <w:kern w:val="2"/>
                <w:sz w:val="20"/>
                <w:szCs w:val="20"/>
                <w14:ligatures w14:val="standardContextual"/>
              </w:rPr>
              <w:t xml:space="preserve"> 14 dni předem</w:t>
            </w:r>
            <w:r w:rsidRPr="00843585">
              <w:rPr>
                <w:rFonts w:ascii="Aptos" w:eastAsia="Aptos" w:hAnsi="Aptos" w:cs="Arial"/>
                <w:kern w:val="2"/>
                <w:sz w:val="20"/>
                <w:szCs w:val="20"/>
                <w14:ligatures w14:val="standardContextual"/>
              </w:rPr>
              <w:t xml:space="preserve"> zadavatele do max 100 000 m</w:t>
            </w:r>
            <w:r w:rsidRPr="00843585">
              <w:rPr>
                <w:rFonts w:ascii="Aptos" w:eastAsia="Aptos" w:hAnsi="Aptos" w:cs="Arial"/>
                <w:kern w:val="2"/>
                <w:sz w:val="20"/>
                <w:szCs w:val="20"/>
                <w:vertAlign w:val="superscript"/>
                <w14:ligatures w14:val="standardContextual"/>
              </w:rPr>
              <w:t>2</w:t>
            </w:r>
          </w:p>
        </w:tc>
      </w:tr>
      <w:tr w:rsidR="00E85BB4" w:rsidRPr="00843585" w14:paraId="49B07DA0" w14:textId="77777777" w:rsidTr="00C021AA">
        <w:tc>
          <w:tcPr>
            <w:tcW w:w="3114" w:type="dxa"/>
          </w:tcPr>
          <w:p w14:paraId="1C487663" w14:textId="77777777" w:rsidR="00E85BB4" w:rsidRPr="00843585" w:rsidRDefault="00E85BB4"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Časové vymezení </w:t>
            </w:r>
          </w:p>
        </w:tc>
        <w:tc>
          <w:tcPr>
            <w:tcW w:w="5670" w:type="dxa"/>
          </w:tcPr>
          <w:p w14:paraId="22F26F9C" w14:textId="5EDDF496" w:rsidR="00E85BB4" w:rsidRPr="00843585" w:rsidRDefault="00817FC5"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v</w:t>
            </w:r>
            <w:r w:rsidR="00E85BB4" w:rsidRPr="00843585">
              <w:rPr>
                <w:rFonts w:ascii="Aptos" w:eastAsia="Aptos" w:hAnsi="Aptos" w:cs="Arial"/>
                <w:kern w:val="2"/>
                <w:sz w:val="20"/>
                <w:szCs w:val="20"/>
                <w14:ligatures w14:val="standardContextual"/>
              </w:rPr>
              <w:t xml:space="preserve"> měsíci červenci</w:t>
            </w:r>
          </w:p>
        </w:tc>
      </w:tr>
      <w:tr w:rsidR="00E85BB4" w:rsidRPr="00843585" w14:paraId="40F4EC2C" w14:textId="77777777" w:rsidTr="00C021AA">
        <w:tc>
          <w:tcPr>
            <w:tcW w:w="3114" w:type="dxa"/>
          </w:tcPr>
          <w:p w14:paraId="12D047AF" w14:textId="77777777" w:rsidR="00E85BB4" w:rsidRPr="00843585" w:rsidRDefault="00E85BB4"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Četnost</w:t>
            </w:r>
          </w:p>
        </w:tc>
        <w:tc>
          <w:tcPr>
            <w:tcW w:w="5670" w:type="dxa"/>
          </w:tcPr>
          <w:p w14:paraId="5B5AAEE8" w14:textId="76B4889F" w:rsidR="00E85BB4" w:rsidRPr="00843585" w:rsidRDefault="001F39A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jed</w:t>
            </w:r>
            <w:r w:rsidR="00817FC5" w:rsidRPr="00843585">
              <w:rPr>
                <w:rFonts w:ascii="Aptos" w:eastAsia="Aptos" w:hAnsi="Aptos" w:cs="Arial"/>
                <w:kern w:val="2"/>
                <w:sz w:val="20"/>
                <w:szCs w:val="20"/>
                <w14:ligatures w14:val="standardContextual"/>
              </w:rPr>
              <w:t>e</w:t>
            </w:r>
            <w:r w:rsidRPr="00843585">
              <w:rPr>
                <w:rFonts w:ascii="Aptos" w:eastAsia="Aptos" w:hAnsi="Aptos" w:cs="Arial"/>
                <w:kern w:val="2"/>
                <w:sz w:val="20"/>
                <w:szCs w:val="20"/>
                <w14:ligatures w14:val="standardContextual"/>
              </w:rPr>
              <w:t>nkrát</w:t>
            </w:r>
          </w:p>
        </w:tc>
      </w:tr>
      <w:tr w:rsidR="00E85BB4" w:rsidRPr="00843585" w14:paraId="4CEB294B" w14:textId="77777777" w:rsidTr="00C021AA">
        <w:tc>
          <w:tcPr>
            <w:tcW w:w="3114" w:type="dxa"/>
          </w:tcPr>
          <w:p w14:paraId="0F15316C" w14:textId="77777777" w:rsidR="00E85BB4" w:rsidRPr="00843585" w:rsidRDefault="00E85BB4"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Předávání</w:t>
            </w:r>
          </w:p>
        </w:tc>
        <w:tc>
          <w:tcPr>
            <w:tcW w:w="5670" w:type="dxa"/>
          </w:tcPr>
          <w:p w14:paraId="3B15C31E" w14:textId="45C62DE1" w:rsidR="00E85BB4" w:rsidRPr="00843585" w:rsidRDefault="001F39A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Ošetřené plochy budou předány ve dvou navazujících termínech:</w:t>
            </w:r>
            <w:r w:rsidR="00052484" w:rsidRPr="00843585">
              <w:rPr>
                <w:rFonts w:ascii="Aptos" w:eastAsia="Aptos" w:hAnsi="Aptos" w:cs="Arial"/>
                <w:kern w:val="2"/>
                <w:sz w:val="20"/>
                <w:szCs w:val="20"/>
                <w14:ligatures w14:val="standardContextual"/>
              </w:rPr>
              <w:t xml:space="preserve"> první </w:t>
            </w:r>
            <w:r w:rsidRPr="00843585">
              <w:rPr>
                <w:rFonts w:ascii="Aptos" w:eastAsia="Aptos" w:hAnsi="Aptos" w:cs="Arial"/>
                <w:kern w:val="2"/>
                <w:sz w:val="20"/>
                <w:szCs w:val="20"/>
                <w14:ligatures w14:val="standardContextual"/>
              </w:rPr>
              <w:t>přebírka bude provedena po chemickém ošetření chodníků, druhá po zbavení veškerých zbytků rostlin a úklidu nečistot</w:t>
            </w:r>
            <w:r w:rsidR="00617DC8">
              <w:rPr>
                <w:rFonts w:ascii="Aptos" w:eastAsia="Aptos" w:hAnsi="Aptos" w:cs="Arial"/>
                <w:kern w:val="2"/>
                <w:sz w:val="20"/>
                <w:szCs w:val="20"/>
                <w14:ligatures w14:val="standardContextual"/>
              </w:rPr>
              <w:t>;</w:t>
            </w:r>
            <w:r w:rsidR="00052484" w:rsidRPr="00843585">
              <w:rPr>
                <w:rFonts w:ascii="Aptos" w:eastAsia="Aptos" w:hAnsi="Aptos" w:cs="Arial"/>
                <w:kern w:val="2"/>
                <w:sz w:val="20"/>
                <w:szCs w:val="20"/>
                <w14:ligatures w14:val="standardContextual"/>
              </w:rPr>
              <w:t xml:space="preserve"> předán</w:t>
            </w:r>
            <w:r w:rsidR="00617DC8">
              <w:rPr>
                <w:rFonts w:ascii="Aptos" w:eastAsia="Aptos" w:hAnsi="Aptos" w:cs="Arial"/>
                <w:kern w:val="2"/>
                <w:sz w:val="20"/>
                <w:szCs w:val="20"/>
                <w14:ligatures w14:val="standardContextual"/>
              </w:rPr>
              <w:t>í</w:t>
            </w:r>
            <w:r w:rsidR="00052484" w:rsidRPr="00843585">
              <w:rPr>
                <w:rFonts w:ascii="Aptos" w:eastAsia="Aptos" w:hAnsi="Aptos" w:cs="Arial"/>
                <w:kern w:val="2"/>
                <w:sz w:val="20"/>
                <w:szCs w:val="20"/>
                <w14:ligatures w14:val="standardContextual"/>
              </w:rPr>
              <w:t xml:space="preserve"> a převzetí bude provedeno v </w:t>
            </w:r>
            <w:proofErr w:type="spellStart"/>
            <w:r w:rsidR="00052484" w:rsidRPr="00843585">
              <w:rPr>
                <w:rFonts w:ascii="Aptos" w:eastAsia="Aptos" w:hAnsi="Aptos" w:cs="Arial"/>
                <w:kern w:val="2"/>
                <w:sz w:val="20"/>
                <w:szCs w:val="20"/>
                <w14:ligatures w14:val="standardContextual"/>
              </w:rPr>
              <w:t>sloualdu</w:t>
            </w:r>
            <w:proofErr w:type="spellEnd"/>
            <w:r w:rsidR="00052484" w:rsidRPr="00843585">
              <w:rPr>
                <w:rFonts w:ascii="Aptos" w:eastAsia="Aptos" w:hAnsi="Aptos" w:cs="Arial"/>
                <w:kern w:val="2"/>
                <w:sz w:val="20"/>
                <w:szCs w:val="20"/>
                <w14:ligatures w14:val="standardContextual"/>
              </w:rPr>
              <w:t xml:space="preserve"> s čl. VII. této smlouvy (Předávací řízení).</w:t>
            </w:r>
          </w:p>
        </w:tc>
      </w:tr>
      <w:tr w:rsidR="00E85BB4" w:rsidRPr="00843585" w14:paraId="2D34E0EE" w14:textId="77777777" w:rsidTr="00E85BB4">
        <w:trPr>
          <w:trHeight w:val="70"/>
        </w:trPr>
        <w:tc>
          <w:tcPr>
            <w:tcW w:w="3114" w:type="dxa"/>
          </w:tcPr>
          <w:p w14:paraId="749C0273" w14:textId="77777777" w:rsidR="00E85BB4" w:rsidRPr="00843585" w:rsidRDefault="00E85BB4"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Fakturace</w:t>
            </w:r>
          </w:p>
        </w:tc>
        <w:tc>
          <w:tcPr>
            <w:tcW w:w="5670" w:type="dxa"/>
          </w:tcPr>
          <w:p w14:paraId="2016FEAC" w14:textId="687F0B39" w:rsidR="00E85BB4" w:rsidRPr="00843585" w:rsidRDefault="00052484"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Provedené práce budou Objednateli fakturovány v souladu s čl. IX. této Smlouvy.</w:t>
            </w:r>
          </w:p>
        </w:tc>
      </w:tr>
    </w:tbl>
    <w:p w14:paraId="2DEE34EB" w14:textId="77777777" w:rsidR="00E85BB4" w:rsidRPr="00843585" w:rsidRDefault="00E85BB4" w:rsidP="00D0140F">
      <w:pPr>
        <w:tabs>
          <w:tab w:val="left" w:pos="284"/>
        </w:tabs>
        <w:suppressAutoHyphens w:val="0"/>
        <w:spacing w:after="0" w:line="240" w:lineRule="auto"/>
        <w:ind w:left="2835" w:hanging="850"/>
        <w:jc w:val="both"/>
        <w:rPr>
          <w:rFonts w:ascii="Aptos" w:eastAsia="Aptos" w:hAnsi="Aptos" w:cs="Arial"/>
          <w:kern w:val="2"/>
          <w:sz w:val="20"/>
          <w:szCs w:val="20"/>
          <w14:ligatures w14:val="standardContextual"/>
        </w:rPr>
      </w:pPr>
    </w:p>
    <w:p w14:paraId="15D5D0E6" w14:textId="77777777" w:rsidR="00E85BB4" w:rsidRPr="00843585" w:rsidRDefault="00E85BB4" w:rsidP="00D0140F">
      <w:pPr>
        <w:tabs>
          <w:tab w:val="left" w:pos="284"/>
        </w:tabs>
        <w:suppressAutoHyphens w:val="0"/>
        <w:spacing w:after="0" w:line="240" w:lineRule="auto"/>
        <w:jc w:val="both"/>
        <w:rPr>
          <w:rFonts w:ascii="Aptos" w:eastAsia="Aptos" w:hAnsi="Aptos" w:cs="Arial"/>
          <w:kern w:val="2"/>
          <w:sz w:val="20"/>
          <w:szCs w:val="20"/>
          <w14:ligatures w14:val="standardContextual"/>
        </w:rPr>
      </w:pPr>
    </w:p>
    <w:p w14:paraId="2BC65439" w14:textId="4587DF87" w:rsidR="00D502BD" w:rsidRPr="00843585" w:rsidRDefault="00D502BD" w:rsidP="00D0140F">
      <w:pPr>
        <w:tabs>
          <w:tab w:val="left" w:pos="284"/>
        </w:tabs>
        <w:suppressAutoHyphens w:val="0"/>
        <w:spacing w:after="0" w:line="240" w:lineRule="auto"/>
        <w:ind w:left="1701"/>
        <w:jc w:val="both"/>
        <w:rPr>
          <w:rFonts w:ascii="Aptos" w:eastAsia="Aptos" w:hAnsi="Aptos" w:cs="Arial"/>
          <w:b/>
          <w:bCs/>
          <w:kern w:val="2"/>
          <w:sz w:val="20"/>
          <w:szCs w:val="20"/>
          <w14:ligatures w14:val="standardContextual"/>
        </w:rPr>
      </w:pPr>
      <w:r w:rsidRPr="00843585">
        <w:rPr>
          <w:rFonts w:ascii="Aptos" w:eastAsia="Aptos" w:hAnsi="Aptos" w:cs="Arial"/>
          <w:b/>
          <w:bCs/>
          <w:kern w:val="2"/>
          <w:sz w:val="20"/>
          <w:szCs w:val="20"/>
          <w14:ligatures w14:val="standardContextual"/>
        </w:rPr>
        <w:t>Blokové čištění vybraných vozovek a přilehlých chodníků</w:t>
      </w:r>
    </w:p>
    <w:p w14:paraId="465E66D5" w14:textId="77777777" w:rsidR="00D502BD" w:rsidRPr="00843585" w:rsidRDefault="00D502BD" w:rsidP="00D0140F">
      <w:pPr>
        <w:tabs>
          <w:tab w:val="left" w:pos="284"/>
        </w:tabs>
        <w:suppressAutoHyphens w:val="0"/>
        <w:spacing w:after="0" w:line="240" w:lineRule="auto"/>
        <w:ind w:left="2835" w:hanging="850"/>
        <w:jc w:val="both"/>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D502BD" w:rsidRPr="00843585" w14:paraId="1E9291A2" w14:textId="77777777" w:rsidTr="00C021AA">
        <w:tc>
          <w:tcPr>
            <w:tcW w:w="3114" w:type="dxa"/>
          </w:tcPr>
          <w:p w14:paraId="4312B670" w14:textId="77777777" w:rsidR="00D502BD" w:rsidRPr="00843585" w:rsidRDefault="00D502B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Věcný rozsah činnosti</w:t>
            </w:r>
          </w:p>
        </w:tc>
        <w:tc>
          <w:tcPr>
            <w:tcW w:w="5670" w:type="dxa"/>
          </w:tcPr>
          <w:p w14:paraId="3FEDBDAE" w14:textId="6731D94C" w:rsidR="00D502BD" w:rsidRPr="00843585" w:rsidRDefault="00D502B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blokové čištění vybraných vozovek a přilehlých chodníků (včetně chodníků oddělených od vozovky pouze silniční zelení) od listí, včetně mechanického </w:t>
            </w:r>
            <w:proofErr w:type="spellStart"/>
            <w:r w:rsidRPr="00843585">
              <w:rPr>
                <w:rFonts w:ascii="Aptos" w:eastAsia="Aptos" w:hAnsi="Aptos" w:cs="Arial"/>
                <w:kern w:val="2"/>
                <w:sz w:val="20"/>
                <w:szCs w:val="20"/>
                <w14:ligatures w14:val="standardContextual"/>
              </w:rPr>
              <w:t>odtravnění</w:t>
            </w:r>
            <w:proofErr w:type="spellEnd"/>
            <w:r w:rsidRPr="00843585">
              <w:rPr>
                <w:rFonts w:ascii="Aptos" w:eastAsia="Aptos" w:hAnsi="Aptos" w:cs="Arial"/>
                <w:kern w:val="2"/>
                <w:sz w:val="20"/>
                <w:szCs w:val="20"/>
                <w14:ligatures w14:val="standardContextual"/>
              </w:rPr>
              <w:t xml:space="preserve"> a osazení zákonem stanoveného dopravního značení.</w:t>
            </w:r>
          </w:p>
        </w:tc>
      </w:tr>
      <w:tr w:rsidR="00D502BD" w:rsidRPr="00843585" w14:paraId="7A64D60A" w14:textId="77777777" w:rsidTr="00C021AA">
        <w:tc>
          <w:tcPr>
            <w:tcW w:w="3114" w:type="dxa"/>
          </w:tcPr>
          <w:p w14:paraId="77E9AA06" w14:textId="77777777" w:rsidR="00D502BD" w:rsidRPr="00843585" w:rsidRDefault="00D502B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Místní rozsah činnosti</w:t>
            </w:r>
          </w:p>
        </w:tc>
        <w:tc>
          <w:tcPr>
            <w:tcW w:w="5670" w:type="dxa"/>
          </w:tcPr>
          <w:p w14:paraId="5A2C8E88" w14:textId="5AAB360E" w:rsidR="00D502BD" w:rsidRPr="00843585" w:rsidRDefault="00D502B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Rozsah dle přílohy </w:t>
            </w:r>
            <w:r w:rsidRPr="00843585">
              <w:rPr>
                <w:rFonts w:ascii="Aptos" w:eastAsia="Aptos" w:hAnsi="Aptos" w:cs="Arial"/>
                <w:b/>
                <w:bCs/>
                <w:kern w:val="2"/>
                <w:sz w:val="20"/>
                <w:szCs w:val="20"/>
                <w14:ligatures w14:val="standardContextual"/>
              </w:rPr>
              <w:t xml:space="preserve">Listí </w:t>
            </w:r>
            <w:r w:rsidRPr="00843585">
              <w:rPr>
                <w:rFonts w:ascii="Aptos" w:eastAsia="Aptos" w:hAnsi="Aptos" w:cs="Arial"/>
                <w:kern w:val="2"/>
                <w:sz w:val="20"/>
                <w:szCs w:val="20"/>
                <w14:ligatures w14:val="standardContextual"/>
              </w:rPr>
              <w:t>(Příloha č. 5)</w:t>
            </w:r>
          </w:p>
        </w:tc>
      </w:tr>
      <w:tr w:rsidR="00D502BD" w:rsidRPr="00843585" w14:paraId="3BA5568D" w14:textId="77777777" w:rsidTr="00C021AA">
        <w:tc>
          <w:tcPr>
            <w:tcW w:w="3114" w:type="dxa"/>
          </w:tcPr>
          <w:p w14:paraId="09742749" w14:textId="77777777" w:rsidR="00D502BD" w:rsidRPr="00843585" w:rsidRDefault="00D502B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Časové vymezení </w:t>
            </w:r>
          </w:p>
        </w:tc>
        <w:tc>
          <w:tcPr>
            <w:tcW w:w="5670" w:type="dxa"/>
          </w:tcPr>
          <w:p w14:paraId="4813D37E" w14:textId="17CF54D1" w:rsidR="00D502BD" w:rsidRPr="00843585" w:rsidRDefault="00D502B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V měsíci listopadu</w:t>
            </w:r>
          </w:p>
        </w:tc>
      </w:tr>
      <w:tr w:rsidR="00D502BD" w:rsidRPr="00843585" w14:paraId="45DB6005" w14:textId="77777777" w:rsidTr="00C021AA">
        <w:tc>
          <w:tcPr>
            <w:tcW w:w="3114" w:type="dxa"/>
          </w:tcPr>
          <w:p w14:paraId="50F62787" w14:textId="77777777" w:rsidR="00D502BD" w:rsidRPr="00843585" w:rsidRDefault="00D502B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Četnost</w:t>
            </w:r>
          </w:p>
        </w:tc>
        <w:tc>
          <w:tcPr>
            <w:tcW w:w="5670" w:type="dxa"/>
          </w:tcPr>
          <w:p w14:paraId="0E574AC0" w14:textId="116323FB" w:rsidR="00D502BD" w:rsidRPr="00843585" w:rsidRDefault="00B818E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1x</w:t>
            </w:r>
          </w:p>
        </w:tc>
      </w:tr>
      <w:tr w:rsidR="00D502BD" w:rsidRPr="00843585" w14:paraId="4E9D60B6" w14:textId="77777777" w:rsidTr="00C021AA">
        <w:tc>
          <w:tcPr>
            <w:tcW w:w="3114" w:type="dxa"/>
          </w:tcPr>
          <w:p w14:paraId="0BFF8978" w14:textId="77777777" w:rsidR="00D502BD" w:rsidRPr="00843585" w:rsidRDefault="00D502B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Předávání</w:t>
            </w:r>
          </w:p>
        </w:tc>
        <w:tc>
          <w:tcPr>
            <w:tcW w:w="5670" w:type="dxa"/>
          </w:tcPr>
          <w:p w14:paraId="6549786A" w14:textId="0CF5E599" w:rsidR="00D502BD" w:rsidRPr="00843585" w:rsidRDefault="001B1B57"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Ošetřené plochy budou předávány průběžně v </w:t>
            </w:r>
            <w:proofErr w:type="spellStart"/>
            <w:r w:rsidRPr="00843585">
              <w:rPr>
                <w:rFonts w:ascii="Aptos" w:eastAsia="Aptos" w:hAnsi="Aptos" w:cs="Arial"/>
                <w:kern w:val="2"/>
                <w:sz w:val="20"/>
                <w:szCs w:val="20"/>
                <w14:ligatures w14:val="standardContextual"/>
              </w:rPr>
              <w:t>sloualdu</w:t>
            </w:r>
            <w:proofErr w:type="spellEnd"/>
            <w:r w:rsidRPr="00843585">
              <w:rPr>
                <w:rFonts w:ascii="Aptos" w:eastAsia="Aptos" w:hAnsi="Aptos" w:cs="Arial"/>
                <w:kern w:val="2"/>
                <w:sz w:val="20"/>
                <w:szCs w:val="20"/>
                <w14:ligatures w14:val="standardContextual"/>
              </w:rPr>
              <w:t xml:space="preserve"> s čl. VII. této smlouvy (Předávací řízení).</w:t>
            </w:r>
          </w:p>
        </w:tc>
      </w:tr>
      <w:tr w:rsidR="00D502BD" w:rsidRPr="00A020DA" w14:paraId="1AB01ACC" w14:textId="77777777" w:rsidTr="00C021AA">
        <w:trPr>
          <w:trHeight w:val="70"/>
        </w:trPr>
        <w:tc>
          <w:tcPr>
            <w:tcW w:w="3114" w:type="dxa"/>
          </w:tcPr>
          <w:p w14:paraId="0693F6AB" w14:textId="77777777" w:rsidR="00D502BD" w:rsidRPr="00843585" w:rsidRDefault="00D502B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Fakturace</w:t>
            </w:r>
          </w:p>
        </w:tc>
        <w:tc>
          <w:tcPr>
            <w:tcW w:w="5670" w:type="dxa"/>
          </w:tcPr>
          <w:p w14:paraId="756ABBB6" w14:textId="61C6B009" w:rsidR="00D502BD" w:rsidRPr="00843585" w:rsidRDefault="001B1B57"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Provedené práce budou Objednateli fakturovány v souladu s čl. IX. této Smlouvy.</w:t>
            </w:r>
          </w:p>
        </w:tc>
      </w:tr>
    </w:tbl>
    <w:p w14:paraId="1B2705B5" w14:textId="77777777" w:rsidR="00D502BD" w:rsidRPr="00A020DA" w:rsidRDefault="00D502BD" w:rsidP="00D0140F">
      <w:pPr>
        <w:tabs>
          <w:tab w:val="left" w:pos="284"/>
        </w:tabs>
        <w:suppressAutoHyphens w:val="0"/>
        <w:spacing w:after="0" w:line="240" w:lineRule="auto"/>
        <w:ind w:left="2835" w:hanging="850"/>
        <w:jc w:val="both"/>
        <w:rPr>
          <w:rFonts w:ascii="Aptos" w:eastAsia="Aptos" w:hAnsi="Aptos" w:cs="Arial"/>
          <w:kern w:val="2"/>
          <w:sz w:val="20"/>
          <w:szCs w:val="20"/>
          <w14:ligatures w14:val="standardContextual"/>
        </w:rPr>
      </w:pPr>
    </w:p>
    <w:p w14:paraId="3776D375" w14:textId="77777777" w:rsidR="002A3B40" w:rsidRPr="00A020DA" w:rsidRDefault="002A3B40" w:rsidP="00D0140F">
      <w:pPr>
        <w:tabs>
          <w:tab w:val="left" w:pos="284"/>
        </w:tabs>
        <w:suppressAutoHyphens w:val="0"/>
        <w:spacing w:after="0" w:line="240" w:lineRule="auto"/>
        <w:ind w:left="2835" w:hanging="850"/>
        <w:contextualSpacing/>
        <w:jc w:val="both"/>
        <w:rPr>
          <w:rFonts w:ascii="Aptos" w:eastAsia="Aptos" w:hAnsi="Aptos" w:cs="Arial"/>
          <w:kern w:val="2"/>
          <w:sz w:val="20"/>
          <w:szCs w:val="20"/>
          <w14:ligatures w14:val="standardContextual"/>
        </w:rPr>
      </w:pPr>
    </w:p>
    <w:p w14:paraId="2BC4FB01" w14:textId="725B4F89" w:rsidR="002A3B40" w:rsidRPr="00A020DA" w:rsidRDefault="00355B8D" w:rsidP="00D0140F">
      <w:pPr>
        <w:tabs>
          <w:tab w:val="left" w:pos="284"/>
        </w:tabs>
        <w:suppressAutoHyphens w:val="0"/>
        <w:spacing w:after="0" w:line="240" w:lineRule="auto"/>
        <w:ind w:left="1701"/>
        <w:jc w:val="both"/>
        <w:rPr>
          <w:rFonts w:ascii="Aptos" w:eastAsia="Aptos" w:hAnsi="Aptos" w:cs="Arial"/>
          <w:b/>
          <w:bCs/>
          <w:kern w:val="2"/>
          <w:sz w:val="20"/>
          <w:szCs w:val="20"/>
          <w14:ligatures w14:val="standardContextual"/>
        </w:rPr>
      </w:pPr>
      <w:r w:rsidRPr="00A020DA">
        <w:rPr>
          <w:rFonts w:ascii="Aptos" w:eastAsia="Aptos" w:hAnsi="Aptos" w:cs="Arial"/>
          <w:b/>
          <w:bCs/>
          <w:kern w:val="2"/>
          <w:sz w:val="20"/>
          <w:szCs w:val="20"/>
          <w14:ligatures w14:val="standardContextual"/>
        </w:rPr>
        <w:t>Úklid po</w:t>
      </w:r>
      <w:r w:rsidR="00B10B70">
        <w:rPr>
          <w:rFonts w:ascii="Aptos" w:eastAsia="Aptos" w:hAnsi="Aptos" w:cs="Arial"/>
          <w:b/>
          <w:bCs/>
          <w:kern w:val="2"/>
          <w:sz w:val="20"/>
          <w:szCs w:val="20"/>
          <w14:ligatures w14:val="standardContextual"/>
        </w:rPr>
        <w:t>d</w:t>
      </w:r>
      <w:r w:rsidRPr="00A020DA">
        <w:rPr>
          <w:rFonts w:ascii="Aptos" w:eastAsia="Aptos" w:hAnsi="Aptos" w:cs="Arial"/>
          <w:b/>
          <w:bCs/>
          <w:kern w:val="2"/>
          <w:sz w:val="20"/>
          <w:szCs w:val="20"/>
          <w14:ligatures w14:val="standardContextual"/>
        </w:rPr>
        <w:t>chodů</w:t>
      </w:r>
    </w:p>
    <w:p w14:paraId="72CCDBD1" w14:textId="77777777" w:rsidR="00355B8D" w:rsidRPr="00A020DA" w:rsidRDefault="00355B8D" w:rsidP="00D0140F">
      <w:pPr>
        <w:suppressAutoHyphens w:val="0"/>
        <w:spacing w:after="0" w:line="240" w:lineRule="auto"/>
        <w:ind w:left="2835" w:hanging="850"/>
        <w:contextualSpacing/>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355B8D" w:rsidRPr="00843585" w14:paraId="17BEFF4C" w14:textId="77777777" w:rsidTr="00C021AA">
        <w:tc>
          <w:tcPr>
            <w:tcW w:w="3114" w:type="dxa"/>
          </w:tcPr>
          <w:p w14:paraId="04D2A832" w14:textId="77777777" w:rsidR="00355B8D" w:rsidRPr="00843585" w:rsidRDefault="00355B8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bookmarkStart w:id="3" w:name="_Hlk214895364"/>
            <w:r w:rsidRPr="00843585">
              <w:rPr>
                <w:rFonts w:ascii="Aptos" w:eastAsia="Aptos" w:hAnsi="Aptos" w:cs="Arial"/>
                <w:kern w:val="2"/>
                <w:sz w:val="20"/>
                <w:szCs w:val="20"/>
                <w14:ligatures w14:val="standardContextual"/>
              </w:rPr>
              <w:lastRenderedPageBreak/>
              <w:t>Věcný rozsah činnosti</w:t>
            </w:r>
          </w:p>
        </w:tc>
        <w:tc>
          <w:tcPr>
            <w:tcW w:w="5670" w:type="dxa"/>
          </w:tcPr>
          <w:p w14:paraId="208B36B8" w14:textId="24B93872" w:rsidR="00355B8D" w:rsidRPr="00843585" w:rsidRDefault="00355B8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Úklid podchodů</w:t>
            </w:r>
            <w:r w:rsidR="00B818E9" w:rsidRPr="00843585">
              <w:rPr>
                <w:rFonts w:ascii="Aptos" w:eastAsia="Aptos" w:hAnsi="Aptos" w:cs="Arial"/>
                <w:kern w:val="2"/>
                <w:sz w:val="20"/>
                <w:szCs w:val="20"/>
                <w14:ligatures w14:val="standardContextual"/>
              </w:rPr>
              <w:t xml:space="preserve"> zametání a likvidace odpadů</w:t>
            </w:r>
          </w:p>
        </w:tc>
      </w:tr>
      <w:tr w:rsidR="00355B8D" w:rsidRPr="00843585" w14:paraId="1A2E8A33" w14:textId="77777777" w:rsidTr="00C021AA">
        <w:tc>
          <w:tcPr>
            <w:tcW w:w="3114" w:type="dxa"/>
          </w:tcPr>
          <w:p w14:paraId="1554C0E8" w14:textId="77777777" w:rsidR="00355B8D" w:rsidRPr="00843585" w:rsidRDefault="00355B8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Místní rozsah činnosti</w:t>
            </w:r>
          </w:p>
        </w:tc>
        <w:tc>
          <w:tcPr>
            <w:tcW w:w="5670" w:type="dxa"/>
          </w:tcPr>
          <w:p w14:paraId="6F7943E5" w14:textId="4E8C68DD" w:rsidR="00355B8D" w:rsidRPr="00843585" w:rsidRDefault="00355B8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Rozsah dle přílohy </w:t>
            </w:r>
            <w:r w:rsidRPr="00843585">
              <w:rPr>
                <w:rFonts w:ascii="Aptos" w:eastAsia="Aptos" w:hAnsi="Aptos" w:cs="Arial"/>
                <w:b/>
                <w:bCs/>
                <w:kern w:val="2"/>
                <w:sz w:val="20"/>
                <w:szCs w:val="20"/>
                <w14:ligatures w14:val="standardContextual"/>
              </w:rPr>
              <w:t xml:space="preserve">Podchody </w:t>
            </w:r>
            <w:r w:rsidRPr="00843585">
              <w:rPr>
                <w:rFonts w:ascii="Aptos" w:eastAsia="Aptos" w:hAnsi="Aptos" w:cs="Arial"/>
                <w:kern w:val="2"/>
                <w:sz w:val="20"/>
                <w:szCs w:val="20"/>
                <w14:ligatures w14:val="standardContextual"/>
              </w:rPr>
              <w:t>(Příloha č. 6).</w:t>
            </w:r>
          </w:p>
        </w:tc>
      </w:tr>
      <w:tr w:rsidR="00355B8D" w:rsidRPr="00843585" w14:paraId="22C22BDC" w14:textId="77777777" w:rsidTr="00C021AA">
        <w:tc>
          <w:tcPr>
            <w:tcW w:w="3114" w:type="dxa"/>
          </w:tcPr>
          <w:p w14:paraId="0678907C" w14:textId="77777777" w:rsidR="00355B8D" w:rsidRPr="00843585" w:rsidRDefault="00355B8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Časové vymezení </w:t>
            </w:r>
          </w:p>
        </w:tc>
        <w:tc>
          <w:tcPr>
            <w:tcW w:w="5670" w:type="dxa"/>
          </w:tcPr>
          <w:p w14:paraId="5A4BA33C" w14:textId="0CAE1792" w:rsidR="00355B8D" w:rsidRPr="00843585" w:rsidRDefault="00355B8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Každé pondělí</w:t>
            </w:r>
          </w:p>
        </w:tc>
      </w:tr>
      <w:tr w:rsidR="00355B8D" w:rsidRPr="00843585" w14:paraId="5A020BDD" w14:textId="77777777" w:rsidTr="00C021AA">
        <w:tc>
          <w:tcPr>
            <w:tcW w:w="3114" w:type="dxa"/>
          </w:tcPr>
          <w:p w14:paraId="0E196274" w14:textId="77777777" w:rsidR="00355B8D" w:rsidRPr="00843585" w:rsidRDefault="00355B8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Četnost</w:t>
            </w:r>
          </w:p>
        </w:tc>
        <w:tc>
          <w:tcPr>
            <w:tcW w:w="5670" w:type="dxa"/>
          </w:tcPr>
          <w:p w14:paraId="7EE2B336" w14:textId="4AE78ED5" w:rsidR="00355B8D" w:rsidRPr="00843585" w:rsidRDefault="00355B8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Každé pondělí</w:t>
            </w:r>
          </w:p>
        </w:tc>
      </w:tr>
      <w:tr w:rsidR="00355B8D" w:rsidRPr="00843585" w14:paraId="19837630" w14:textId="77777777" w:rsidTr="00C021AA">
        <w:tc>
          <w:tcPr>
            <w:tcW w:w="3114" w:type="dxa"/>
          </w:tcPr>
          <w:p w14:paraId="1B8DF0D5" w14:textId="77777777" w:rsidR="00355B8D" w:rsidRPr="00843585" w:rsidRDefault="00355B8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Předávání</w:t>
            </w:r>
          </w:p>
        </w:tc>
        <w:tc>
          <w:tcPr>
            <w:tcW w:w="5670" w:type="dxa"/>
          </w:tcPr>
          <w:p w14:paraId="2F5CE329" w14:textId="3BC8B42B" w:rsidR="00355B8D" w:rsidRPr="00843585" w:rsidRDefault="001B1B57"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Ošetřené plochy budou předávány průběžně v </w:t>
            </w:r>
            <w:proofErr w:type="spellStart"/>
            <w:r w:rsidRPr="00843585">
              <w:rPr>
                <w:rFonts w:ascii="Aptos" w:eastAsia="Aptos" w:hAnsi="Aptos" w:cs="Arial"/>
                <w:kern w:val="2"/>
                <w:sz w:val="20"/>
                <w:szCs w:val="20"/>
                <w14:ligatures w14:val="standardContextual"/>
              </w:rPr>
              <w:t>sloualdu</w:t>
            </w:r>
            <w:proofErr w:type="spellEnd"/>
            <w:r w:rsidRPr="00843585">
              <w:rPr>
                <w:rFonts w:ascii="Aptos" w:eastAsia="Aptos" w:hAnsi="Aptos" w:cs="Arial"/>
                <w:kern w:val="2"/>
                <w:sz w:val="20"/>
                <w:szCs w:val="20"/>
                <w14:ligatures w14:val="standardContextual"/>
              </w:rPr>
              <w:t xml:space="preserve"> s čl. VII. této smlouvy (Předávací řízení).</w:t>
            </w:r>
          </w:p>
        </w:tc>
      </w:tr>
      <w:tr w:rsidR="00355B8D" w:rsidRPr="00843585" w14:paraId="7777497C" w14:textId="77777777" w:rsidTr="00355B8D">
        <w:trPr>
          <w:trHeight w:val="70"/>
        </w:trPr>
        <w:tc>
          <w:tcPr>
            <w:tcW w:w="3114" w:type="dxa"/>
          </w:tcPr>
          <w:p w14:paraId="6359BE31" w14:textId="77777777" w:rsidR="00355B8D" w:rsidRPr="00843585" w:rsidRDefault="00355B8D"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Fakturace</w:t>
            </w:r>
          </w:p>
        </w:tc>
        <w:tc>
          <w:tcPr>
            <w:tcW w:w="5670" w:type="dxa"/>
          </w:tcPr>
          <w:p w14:paraId="04E244D5" w14:textId="7DAEB7B5" w:rsidR="00355B8D" w:rsidRPr="00843585" w:rsidRDefault="001B1B57"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Provedené práce budou Objednateli fakturovány v souladu s čl. IX. této Smlouvy.</w:t>
            </w:r>
          </w:p>
        </w:tc>
      </w:tr>
      <w:bookmarkEnd w:id="3"/>
    </w:tbl>
    <w:p w14:paraId="238BB4B1" w14:textId="77777777" w:rsidR="00355B8D" w:rsidRPr="00843585" w:rsidRDefault="00355B8D" w:rsidP="00D0140F">
      <w:pPr>
        <w:suppressAutoHyphens w:val="0"/>
        <w:spacing w:after="0" w:line="240" w:lineRule="auto"/>
        <w:ind w:left="2835" w:hanging="850"/>
        <w:contextualSpacing/>
        <w:rPr>
          <w:rFonts w:ascii="Aptos" w:eastAsia="Aptos" w:hAnsi="Aptos" w:cs="Arial"/>
          <w:kern w:val="2"/>
          <w:sz w:val="20"/>
          <w:szCs w:val="20"/>
          <w14:ligatures w14:val="standardContextual"/>
        </w:rPr>
      </w:pPr>
    </w:p>
    <w:p w14:paraId="68DD5C91" w14:textId="77777777" w:rsidR="002A3B40" w:rsidRPr="00843585" w:rsidRDefault="002A3B40" w:rsidP="00D0140F">
      <w:pPr>
        <w:suppressAutoHyphens w:val="0"/>
        <w:spacing w:after="0" w:line="240" w:lineRule="auto"/>
        <w:ind w:left="2835" w:hanging="850"/>
        <w:contextualSpacing/>
        <w:rPr>
          <w:rFonts w:ascii="Aptos" w:eastAsia="Aptos" w:hAnsi="Aptos" w:cs="Arial"/>
          <w:color w:val="EE0000"/>
          <w:kern w:val="2"/>
          <w:sz w:val="20"/>
          <w:szCs w:val="20"/>
          <w14:ligatures w14:val="standardContextual"/>
        </w:rPr>
      </w:pPr>
    </w:p>
    <w:p w14:paraId="3B862FCC" w14:textId="77777777" w:rsidR="002A3B40" w:rsidRPr="00843585" w:rsidRDefault="002A3B40" w:rsidP="00D0140F">
      <w:pPr>
        <w:suppressAutoHyphens w:val="0"/>
        <w:spacing w:after="0" w:line="240" w:lineRule="auto"/>
        <w:ind w:left="2127"/>
        <w:jc w:val="both"/>
        <w:rPr>
          <w:rFonts w:ascii="Aptos" w:eastAsia="Aptos" w:hAnsi="Aptos" w:cs="Arial"/>
          <w:color w:val="000000"/>
          <w:kern w:val="2"/>
          <w:sz w:val="20"/>
          <w:szCs w:val="20"/>
          <w14:ligatures w14:val="standardContextual"/>
        </w:rPr>
      </w:pPr>
    </w:p>
    <w:p w14:paraId="25E47A74" w14:textId="53C6819A" w:rsidR="002A3B40" w:rsidRPr="00843585" w:rsidRDefault="009E697C" w:rsidP="00C60186">
      <w:pPr>
        <w:pStyle w:val="i"/>
        <w:numPr>
          <w:ilvl w:val="2"/>
          <w:numId w:val="37"/>
        </w:numPr>
        <w:ind w:left="1701" w:hanging="1134"/>
        <w:rPr>
          <w:rFonts w:ascii="Aptos" w:hAnsi="Aptos"/>
          <w:b/>
          <w:bCs/>
          <w:sz w:val="20"/>
          <w:szCs w:val="20"/>
        </w:rPr>
      </w:pPr>
      <w:r w:rsidRPr="00843585">
        <w:rPr>
          <w:rFonts w:ascii="Aptos" w:hAnsi="Aptos"/>
          <w:b/>
          <w:bCs/>
          <w:sz w:val="20"/>
          <w:szCs w:val="20"/>
        </w:rPr>
        <w:t xml:space="preserve">Zimní údržba komunikací a dalších dopravních ploch </w:t>
      </w:r>
    </w:p>
    <w:p w14:paraId="493A89B5" w14:textId="77777777" w:rsidR="002A3B40" w:rsidRPr="00843585" w:rsidRDefault="002A3B40" w:rsidP="00D0140F">
      <w:pPr>
        <w:suppressAutoHyphens w:val="0"/>
        <w:spacing w:after="0" w:line="240" w:lineRule="auto"/>
        <w:ind w:left="2127"/>
        <w:jc w:val="both"/>
        <w:rPr>
          <w:rFonts w:ascii="Aptos" w:eastAsia="Aptos" w:hAnsi="Aptos" w:cs="Arial"/>
          <w:b/>
          <w:bCs/>
          <w:color w:val="0070C0"/>
          <w:kern w:val="2"/>
          <w:sz w:val="20"/>
          <w:szCs w:val="20"/>
          <w:u w:val="single"/>
          <w14:ligatures w14:val="standardContextual"/>
        </w:rPr>
      </w:pPr>
    </w:p>
    <w:p w14:paraId="20396232" w14:textId="3206031B" w:rsidR="00161731" w:rsidRPr="00843585" w:rsidRDefault="002D3DF6" w:rsidP="00C36BAE">
      <w:pPr>
        <w:pStyle w:val="i"/>
        <w:ind w:left="1701"/>
        <w:rPr>
          <w:rFonts w:ascii="Aptos" w:hAnsi="Aptos"/>
          <w:b/>
          <w:bCs/>
          <w:sz w:val="20"/>
          <w:szCs w:val="20"/>
        </w:rPr>
      </w:pPr>
      <w:r w:rsidRPr="00843585">
        <w:rPr>
          <w:rFonts w:ascii="Aptos" w:hAnsi="Aptos"/>
          <w:b/>
          <w:bCs/>
          <w:sz w:val="20"/>
          <w:szCs w:val="20"/>
        </w:rPr>
        <w:t>Zimní údržba</w:t>
      </w:r>
    </w:p>
    <w:p w14:paraId="5478DD2C" w14:textId="77777777" w:rsidR="00161731" w:rsidRPr="00843585" w:rsidRDefault="00161731" w:rsidP="00161731">
      <w:pPr>
        <w:suppressAutoHyphens w:val="0"/>
        <w:spacing w:after="0" w:line="240" w:lineRule="auto"/>
        <w:ind w:left="2127"/>
        <w:jc w:val="both"/>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161731" w:rsidRPr="00843585" w14:paraId="666667EE" w14:textId="77777777" w:rsidTr="005F7E8E">
        <w:tc>
          <w:tcPr>
            <w:tcW w:w="3114" w:type="dxa"/>
          </w:tcPr>
          <w:p w14:paraId="3BC9C5FD" w14:textId="77777777"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Věcný rozsah činnosti</w:t>
            </w:r>
          </w:p>
        </w:tc>
        <w:tc>
          <w:tcPr>
            <w:tcW w:w="5670" w:type="dxa"/>
          </w:tcPr>
          <w:p w14:paraId="46BD4F0E" w14:textId="7AA66DB5"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Zimní údržba místních komunikací, chodníků a zastávek MHD, kromě komunikací, které jsou součástí Základního komunikačního systému a parkovišť včetně zajištění zimní pohotovosti v souladu se zákonem o pozemních komunikacích č. 13/1997 Sb., ve znění pozdějších předpisů a v souladu s Harmonogramem </w:t>
            </w:r>
            <w:proofErr w:type="gramStart"/>
            <w:r w:rsidRPr="00843585">
              <w:rPr>
                <w:rFonts w:ascii="Aptos" w:eastAsia="Aptos" w:hAnsi="Aptos" w:cs="Arial"/>
                <w:kern w:val="2"/>
                <w:sz w:val="20"/>
                <w:szCs w:val="20"/>
                <w14:ligatures w14:val="standardContextual"/>
              </w:rPr>
              <w:t>prací - plánem</w:t>
            </w:r>
            <w:proofErr w:type="gramEnd"/>
            <w:r w:rsidRPr="00843585">
              <w:rPr>
                <w:rFonts w:ascii="Aptos" w:eastAsia="Aptos" w:hAnsi="Aptos" w:cs="Arial"/>
                <w:kern w:val="2"/>
                <w:sz w:val="20"/>
                <w:szCs w:val="20"/>
                <w14:ligatures w14:val="standardContextual"/>
              </w:rPr>
              <w:t xml:space="preserve"> zimní údržby, který zpracuje vybraný </w:t>
            </w:r>
            <w:r w:rsidR="004010AF" w:rsidRPr="00843585">
              <w:rPr>
                <w:rFonts w:ascii="Aptos" w:eastAsia="Aptos" w:hAnsi="Aptos" w:cs="Arial"/>
                <w:kern w:val="2"/>
                <w:sz w:val="20"/>
                <w:szCs w:val="20"/>
                <w14:ligatures w14:val="standardContextual"/>
              </w:rPr>
              <w:t>Dodavatel</w:t>
            </w:r>
            <w:r w:rsidRPr="00843585">
              <w:rPr>
                <w:rFonts w:ascii="Aptos" w:eastAsia="Aptos" w:hAnsi="Aptos" w:cs="Arial"/>
                <w:kern w:val="2"/>
                <w:sz w:val="20"/>
                <w:szCs w:val="20"/>
                <w14:ligatures w14:val="standardContextual"/>
              </w:rPr>
              <w:t>.</w:t>
            </w:r>
          </w:p>
          <w:p w14:paraId="678EA540" w14:textId="241711F2"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Zimní údržba bude </w:t>
            </w:r>
            <w:r w:rsidR="004010AF" w:rsidRPr="00843585">
              <w:rPr>
                <w:rFonts w:ascii="Aptos" w:eastAsia="Aptos" w:hAnsi="Aptos" w:cs="Arial"/>
                <w:kern w:val="2"/>
                <w:sz w:val="20"/>
                <w:szCs w:val="20"/>
                <w14:ligatures w14:val="standardContextual"/>
              </w:rPr>
              <w:t>Dodavatel</w:t>
            </w:r>
            <w:r w:rsidRPr="00843585">
              <w:rPr>
                <w:rFonts w:ascii="Aptos" w:eastAsia="Aptos" w:hAnsi="Aptos" w:cs="Arial"/>
                <w:kern w:val="2"/>
                <w:sz w:val="20"/>
                <w:szCs w:val="20"/>
                <w14:ligatures w14:val="standardContextual"/>
              </w:rPr>
              <w:t xml:space="preserve">em prováděna samostatně bez písemných zadání od Objednatele v období touto smlouvou sjednaném. O začátku a ukončení každého jednotlivého zásahu vyrozumí </w:t>
            </w:r>
            <w:r w:rsidR="004010AF" w:rsidRPr="00843585">
              <w:rPr>
                <w:rFonts w:ascii="Aptos" w:eastAsia="Aptos" w:hAnsi="Aptos" w:cs="Arial"/>
                <w:kern w:val="2"/>
                <w:sz w:val="20"/>
                <w:szCs w:val="20"/>
                <w14:ligatures w14:val="standardContextual"/>
              </w:rPr>
              <w:t>Dodavatel</w:t>
            </w:r>
            <w:r w:rsidRPr="00843585">
              <w:rPr>
                <w:rFonts w:ascii="Aptos" w:eastAsia="Aptos" w:hAnsi="Aptos" w:cs="Arial"/>
                <w:kern w:val="2"/>
                <w:sz w:val="20"/>
                <w:szCs w:val="20"/>
                <w14:ligatures w14:val="standardContextual"/>
              </w:rPr>
              <w:t xml:space="preserve"> písemně Objednatele. </w:t>
            </w:r>
          </w:p>
        </w:tc>
      </w:tr>
      <w:tr w:rsidR="00161731" w:rsidRPr="00843585" w14:paraId="41048DDE" w14:textId="77777777" w:rsidTr="005F7E8E">
        <w:tc>
          <w:tcPr>
            <w:tcW w:w="3114" w:type="dxa"/>
          </w:tcPr>
          <w:p w14:paraId="01AE13F2" w14:textId="77777777"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Místní rozsah činnosti</w:t>
            </w:r>
          </w:p>
        </w:tc>
        <w:tc>
          <w:tcPr>
            <w:tcW w:w="5670" w:type="dxa"/>
          </w:tcPr>
          <w:p w14:paraId="0E3FCF68" w14:textId="7E598DB1"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Rozsah dle přílohy </w:t>
            </w:r>
            <w:r w:rsidRPr="00843585">
              <w:rPr>
                <w:rFonts w:ascii="Aptos" w:eastAsia="Aptos" w:hAnsi="Aptos" w:cs="Arial"/>
                <w:b/>
                <w:bCs/>
                <w:kern w:val="2"/>
                <w:sz w:val="20"/>
                <w:szCs w:val="20"/>
                <w14:ligatures w14:val="standardContextual"/>
              </w:rPr>
              <w:t xml:space="preserve">Zimní údržba chodníků </w:t>
            </w:r>
            <w:r w:rsidRPr="00843585">
              <w:rPr>
                <w:rFonts w:ascii="Aptos" w:eastAsia="Aptos" w:hAnsi="Aptos" w:cs="Arial"/>
                <w:kern w:val="2"/>
                <w:sz w:val="20"/>
                <w:szCs w:val="20"/>
                <w14:ligatures w14:val="standardContextual"/>
              </w:rPr>
              <w:t xml:space="preserve">(Příloha č. 9), </w:t>
            </w:r>
            <w:r w:rsidRPr="00843585">
              <w:rPr>
                <w:rFonts w:ascii="Aptos" w:eastAsia="Aptos" w:hAnsi="Aptos" w:cs="Arial"/>
                <w:b/>
                <w:bCs/>
                <w:kern w:val="2"/>
                <w:sz w:val="20"/>
                <w:szCs w:val="20"/>
                <w14:ligatures w14:val="standardContextual"/>
              </w:rPr>
              <w:t>Zastávky</w:t>
            </w:r>
            <w:r w:rsidRPr="00843585">
              <w:rPr>
                <w:rFonts w:ascii="Aptos" w:eastAsia="Aptos" w:hAnsi="Aptos" w:cs="Arial"/>
                <w:kern w:val="2"/>
                <w:sz w:val="20"/>
                <w:szCs w:val="20"/>
                <w14:ligatures w14:val="standardContextual"/>
              </w:rPr>
              <w:t xml:space="preserve"> (Příloha č. 8) </w:t>
            </w:r>
            <w:r w:rsidRPr="00843585">
              <w:rPr>
                <w:rFonts w:ascii="Aptos" w:eastAsia="Aptos" w:hAnsi="Aptos" w:cs="Arial"/>
                <w:b/>
                <w:bCs/>
                <w:kern w:val="2"/>
                <w:sz w:val="20"/>
                <w:szCs w:val="20"/>
                <w14:ligatures w14:val="standardContextual"/>
              </w:rPr>
              <w:t>a Komunikace mimo</w:t>
            </w:r>
            <w:r w:rsidRPr="00843585">
              <w:rPr>
                <w:rFonts w:ascii="Aptos" w:eastAsia="Aptos" w:hAnsi="Aptos" w:cs="Arial"/>
                <w:kern w:val="2"/>
                <w:sz w:val="20"/>
                <w:szCs w:val="20"/>
                <w14:ligatures w14:val="standardContextual"/>
              </w:rPr>
              <w:t xml:space="preserve"> </w:t>
            </w:r>
            <w:r w:rsidRPr="00843585">
              <w:rPr>
                <w:rFonts w:ascii="Aptos" w:eastAsia="Aptos" w:hAnsi="Aptos" w:cs="Arial"/>
                <w:b/>
                <w:bCs/>
                <w:kern w:val="2"/>
                <w:sz w:val="20"/>
                <w:szCs w:val="20"/>
                <w14:ligatures w14:val="standardContextual"/>
              </w:rPr>
              <w:t xml:space="preserve">ZÁKOS </w:t>
            </w:r>
            <w:r w:rsidRPr="00843585">
              <w:rPr>
                <w:rFonts w:ascii="Aptos" w:eastAsia="Aptos" w:hAnsi="Aptos" w:cs="Arial"/>
                <w:kern w:val="2"/>
                <w:sz w:val="20"/>
                <w:szCs w:val="20"/>
                <w14:ligatures w14:val="standardContextual"/>
              </w:rPr>
              <w:t>(Příloha č. 2) a dále v rozsahu dle 3.1.3.</w:t>
            </w:r>
            <w:r w:rsidR="00DF5516">
              <w:rPr>
                <w:rFonts w:ascii="Aptos" w:eastAsia="Aptos" w:hAnsi="Aptos" w:cs="Arial"/>
                <w:kern w:val="2"/>
                <w:sz w:val="20"/>
                <w:szCs w:val="20"/>
                <w14:ligatures w14:val="standardContextual"/>
              </w:rPr>
              <w:t xml:space="preserve"> a 3.1.4.</w:t>
            </w:r>
          </w:p>
        </w:tc>
      </w:tr>
      <w:tr w:rsidR="00161731" w:rsidRPr="00843585" w14:paraId="643BD4F9" w14:textId="77777777" w:rsidTr="005F7E8E">
        <w:tc>
          <w:tcPr>
            <w:tcW w:w="3114" w:type="dxa"/>
          </w:tcPr>
          <w:p w14:paraId="66C35A42" w14:textId="77777777"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Časové vymezení </w:t>
            </w:r>
          </w:p>
        </w:tc>
        <w:tc>
          <w:tcPr>
            <w:tcW w:w="5670" w:type="dxa"/>
          </w:tcPr>
          <w:p w14:paraId="6F6A834B" w14:textId="77777777"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V období od 1.11. - 31.3.</w:t>
            </w:r>
          </w:p>
        </w:tc>
      </w:tr>
      <w:tr w:rsidR="00161731" w:rsidRPr="00843585" w14:paraId="7BBE3F0B" w14:textId="77777777" w:rsidTr="005F7E8E">
        <w:tc>
          <w:tcPr>
            <w:tcW w:w="3114" w:type="dxa"/>
          </w:tcPr>
          <w:p w14:paraId="666630B1" w14:textId="77777777"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Četnost</w:t>
            </w:r>
          </w:p>
        </w:tc>
        <w:tc>
          <w:tcPr>
            <w:tcW w:w="5670" w:type="dxa"/>
          </w:tcPr>
          <w:p w14:paraId="7966E724" w14:textId="77777777"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Dle potřeby</w:t>
            </w:r>
          </w:p>
        </w:tc>
      </w:tr>
      <w:tr w:rsidR="00161731" w:rsidRPr="00843585" w14:paraId="72AE4821" w14:textId="77777777" w:rsidTr="005F7E8E">
        <w:tc>
          <w:tcPr>
            <w:tcW w:w="3114" w:type="dxa"/>
          </w:tcPr>
          <w:p w14:paraId="4C8589A6" w14:textId="77777777"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Předávání</w:t>
            </w:r>
          </w:p>
        </w:tc>
        <w:tc>
          <w:tcPr>
            <w:tcW w:w="5670" w:type="dxa"/>
          </w:tcPr>
          <w:p w14:paraId="39FE7A80" w14:textId="77777777"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 xml:space="preserve">Ošetřené plochy budou předávány průběžně v </w:t>
            </w:r>
            <w:proofErr w:type="spellStart"/>
            <w:r w:rsidRPr="00843585">
              <w:rPr>
                <w:rFonts w:ascii="Aptos" w:eastAsia="Aptos" w:hAnsi="Aptos" w:cs="Arial"/>
                <w:kern w:val="2"/>
                <w:sz w:val="20"/>
                <w:szCs w:val="20"/>
                <w14:ligatures w14:val="standardContextual"/>
              </w:rPr>
              <w:t>sloualdu</w:t>
            </w:r>
            <w:proofErr w:type="spellEnd"/>
            <w:r w:rsidRPr="00843585">
              <w:rPr>
                <w:rFonts w:ascii="Aptos" w:eastAsia="Aptos" w:hAnsi="Aptos" w:cs="Arial"/>
                <w:kern w:val="2"/>
                <w:sz w:val="20"/>
                <w:szCs w:val="20"/>
                <w14:ligatures w14:val="standardContextual"/>
              </w:rPr>
              <w:t xml:space="preserve"> s čl. VII. této smlouvy (Předávací řízení).</w:t>
            </w:r>
          </w:p>
        </w:tc>
      </w:tr>
      <w:tr w:rsidR="00161731" w:rsidRPr="00843585" w14:paraId="3270B5E6" w14:textId="77777777" w:rsidTr="005F7E8E">
        <w:trPr>
          <w:trHeight w:val="70"/>
        </w:trPr>
        <w:tc>
          <w:tcPr>
            <w:tcW w:w="3114" w:type="dxa"/>
          </w:tcPr>
          <w:p w14:paraId="23120CB5" w14:textId="77777777"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Fakturace</w:t>
            </w:r>
          </w:p>
        </w:tc>
        <w:tc>
          <w:tcPr>
            <w:tcW w:w="5670" w:type="dxa"/>
          </w:tcPr>
          <w:p w14:paraId="067E32D4" w14:textId="77777777" w:rsidR="00161731" w:rsidRPr="00843585" w:rsidRDefault="00161731" w:rsidP="005F7E8E">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843585">
              <w:rPr>
                <w:rFonts w:ascii="Aptos" w:eastAsia="Aptos" w:hAnsi="Aptos" w:cs="Arial"/>
                <w:kern w:val="2"/>
                <w:sz w:val="20"/>
                <w:szCs w:val="20"/>
                <w14:ligatures w14:val="standardContextual"/>
              </w:rPr>
              <w:t>Provedené práce budou Objednateli fakturovány v souladu s čl. IX. této Smlouvy.</w:t>
            </w:r>
          </w:p>
        </w:tc>
      </w:tr>
    </w:tbl>
    <w:p w14:paraId="28FF0BF4" w14:textId="77777777" w:rsidR="00161731" w:rsidRPr="00843585" w:rsidRDefault="00161731" w:rsidP="00161731">
      <w:pPr>
        <w:suppressAutoHyphens w:val="0"/>
        <w:spacing w:after="0" w:line="240" w:lineRule="auto"/>
        <w:ind w:left="2127"/>
        <w:jc w:val="both"/>
        <w:rPr>
          <w:rFonts w:ascii="Aptos" w:eastAsia="Aptos" w:hAnsi="Aptos" w:cs="Arial"/>
          <w:kern w:val="2"/>
          <w:sz w:val="20"/>
          <w:szCs w:val="20"/>
          <w14:ligatures w14:val="standardContextual"/>
        </w:rPr>
      </w:pPr>
    </w:p>
    <w:p w14:paraId="4D86AB56" w14:textId="77777777" w:rsidR="00161731" w:rsidRPr="00843585" w:rsidRDefault="00161731" w:rsidP="00161731">
      <w:pPr>
        <w:pStyle w:val="Odstavecseseznamem"/>
        <w:rPr>
          <w:rFonts w:ascii="Aptos" w:hAnsi="Aptos"/>
          <w:b/>
          <w:bCs/>
          <w:sz w:val="20"/>
          <w:szCs w:val="20"/>
        </w:rPr>
      </w:pPr>
    </w:p>
    <w:p w14:paraId="42AC540B" w14:textId="406ADFCD" w:rsidR="00071659" w:rsidRPr="00843585" w:rsidRDefault="00071659" w:rsidP="00C36BAE">
      <w:pPr>
        <w:pStyle w:val="i"/>
        <w:ind w:left="1701"/>
        <w:rPr>
          <w:rFonts w:ascii="Aptos" w:hAnsi="Aptos"/>
          <w:b/>
          <w:bCs/>
          <w:sz w:val="20"/>
          <w:szCs w:val="20"/>
        </w:rPr>
      </w:pPr>
      <w:r w:rsidRPr="00843585">
        <w:rPr>
          <w:rFonts w:ascii="Aptos" w:hAnsi="Aptos"/>
          <w:b/>
          <w:bCs/>
          <w:sz w:val="20"/>
          <w:szCs w:val="20"/>
        </w:rPr>
        <w:t>Úklid komunikací, na kterých byla prováděna zimní údržba posypovým materiálem</w:t>
      </w:r>
    </w:p>
    <w:p w14:paraId="1DCB3E0B" w14:textId="77777777" w:rsidR="00071659" w:rsidRPr="00A020DA" w:rsidRDefault="00071659" w:rsidP="00D0140F">
      <w:pPr>
        <w:suppressAutoHyphens w:val="0"/>
        <w:spacing w:after="0" w:line="240" w:lineRule="auto"/>
        <w:ind w:left="2127"/>
        <w:jc w:val="both"/>
        <w:rPr>
          <w:rFonts w:ascii="Aptos" w:eastAsia="Aptos" w:hAnsi="Aptos" w:cs="Arial"/>
          <w:b/>
          <w:bCs/>
          <w:color w:val="0070C0"/>
          <w:kern w:val="2"/>
          <w:sz w:val="20"/>
          <w:szCs w:val="20"/>
          <w:u w:val="single"/>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071659" w:rsidRPr="00A020DA" w14:paraId="1DA15BC8" w14:textId="77777777" w:rsidTr="00C021AA">
        <w:tc>
          <w:tcPr>
            <w:tcW w:w="3114" w:type="dxa"/>
          </w:tcPr>
          <w:p w14:paraId="12B89960" w14:textId="77777777" w:rsidR="00071659" w:rsidRPr="00A020DA" w:rsidRDefault="0007165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Věcný rozsah činnosti</w:t>
            </w:r>
          </w:p>
        </w:tc>
        <w:tc>
          <w:tcPr>
            <w:tcW w:w="5670" w:type="dxa"/>
          </w:tcPr>
          <w:p w14:paraId="4EE0B58A" w14:textId="71A3C0F5" w:rsidR="00071659" w:rsidRPr="00A020DA" w:rsidRDefault="0007165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 xml:space="preserve">úklid komunikací, na kterých byla prováděna zimní údržba posypovým materiálem po ukončení zimní údržby, včetně osazení zákonem stanoveného dopravního značení. Úklid proběhne v celé šíři chodníku vozovek a včetně mechanického </w:t>
            </w:r>
            <w:proofErr w:type="spellStart"/>
            <w:r w:rsidRPr="00A020DA">
              <w:rPr>
                <w:rFonts w:ascii="Aptos" w:eastAsia="Aptos" w:hAnsi="Aptos" w:cs="Arial"/>
                <w:kern w:val="2"/>
                <w:sz w:val="20"/>
                <w:szCs w:val="20"/>
                <w14:ligatures w14:val="standardContextual"/>
              </w:rPr>
              <w:t>odtravnění</w:t>
            </w:r>
            <w:proofErr w:type="spellEnd"/>
            <w:r w:rsidRPr="00A020DA">
              <w:rPr>
                <w:rFonts w:ascii="Aptos" w:eastAsia="Aptos" w:hAnsi="Aptos" w:cs="Arial"/>
                <w:kern w:val="2"/>
                <w:sz w:val="20"/>
                <w:szCs w:val="20"/>
                <w14:ligatures w14:val="standardContextual"/>
              </w:rPr>
              <w:t>. Čištění bude formou strojního nebo ručního metení bez použití fukarů (motorových či elektrických). Dále bude zajištěna průtočnost mříží kanalizačních vpustí.</w:t>
            </w:r>
          </w:p>
        </w:tc>
      </w:tr>
      <w:tr w:rsidR="00071659" w:rsidRPr="00A020DA" w14:paraId="7863D35B" w14:textId="77777777" w:rsidTr="00C021AA">
        <w:tc>
          <w:tcPr>
            <w:tcW w:w="3114" w:type="dxa"/>
          </w:tcPr>
          <w:p w14:paraId="524AC9AB" w14:textId="77777777" w:rsidR="00071659" w:rsidRPr="00A020DA" w:rsidRDefault="0007165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Místní rozsah činnosti</w:t>
            </w:r>
          </w:p>
        </w:tc>
        <w:tc>
          <w:tcPr>
            <w:tcW w:w="5670" w:type="dxa"/>
          </w:tcPr>
          <w:p w14:paraId="1A277FF0" w14:textId="2F7283EF" w:rsidR="00071659" w:rsidRPr="00A020DA" w:rsidRDefault="0007165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 xml:space="preserve">Rozsah dle přílohy </w:t>
            </w:r>
            <w:r w:rsidRPr="00A020DA">
              <w:rPr>
                <w:rFonts w:ascii="Aptos" w:eastAsia="Aptos" w:hAnsi="Aptos" w:cs="Arial"/>
                <w:b/>
                <w:bCs/>
                <w:kern w:val="2"/>
                <w:sz w:val="20"/>
                <w:szCs w:val="20"/>
                <w14:ligatures w14:val="standardContextual"/>
              </w:rPr>
              <w:t xml:space="preserve">Chodníky po zimní údržbě </w:t>
            </w:r>
            <w:r w:rsidRPr="00A020DA">
              <w:rPr>
                <w:rFonts w:ascii="Aptos" w:eastAsia="Aptos" w:hAnsi="Aptos" w:cs="Arial"/>
                <w:kern w:val="2"/>
                <w:sz w:val="20"/>
                <w:szCs w:val="20"/>
                <w14:ligatures w14:val="standardContextual"/>
              </w:rPr>
              <w:t xml:space="preserve">(Příloha č. 7), </w:t>
            </w:r>
            <w:r w:rsidRPr="00A020DA">
              <w:rPr>
                <w:rFonts w:ascii="Aptos" w:eastAsia="Aptos" w:hAnsi="Aptos" w:cs="Arial"/>
                <w:b/>
                <w:bCs/>
                <w:kern w:val="2"/>
                <w:sz w:val="20"/>
                <w:szCs w:val="20"/>
                <w14:ligatures w14:val="standardContextual"/>
              </w:rPr>
              <w:t>Zastávky</w:t>
            </w:r>
            <w:r w:rsidRPr="00A020DA">
              <w:rPr>
                <w:rFonts w:ascii="Aptos" w:eastAsia="Aptos" w:hAnsi="Aptos" w:cs="Arial"/>
                <w:kern w:val="2"/>
                <w:sz w:val="20"/>
                <w:szCs w:val="20"/>
                <w14:ligatures w14:val="standardContextual"/>
              </w:rPr>
              <w:t xml:space="preserve"> (Příloha č. 8) a </w:t>
            </w:r>
            <w:r w:rsidRPr="00A020DA">
              <w:rPr>
                <w:rFonts w:ascii="Aptos" w:eastAsia="Aptos" w:hAnsi="Aptos" w:cs="Arial"/>
                <w:b/>
                <w:bCs/>
                <w:kern w:val="2"/>
                <w:sz w:val="20"/>
                <w:szCs w:val="20"/>
                <w14:ligatures w14:val="standardContextual"/>
              </w:rPr>
              <w:t xml:space="preserve">Komunikace mimo ZÁKOS </w:t>
            </w:r>
            <w:r w:rsidRPr="00A020DA">
              <w:rPr>
                <w:rFonts w:ascii="Aptos" w:eastAsia="Aptos" w:hAnsi="Aptos" w:cs="Arial"/>
                <w:kern w:val="2"/>
                <w:sz w:val="20"/>
                <w:szCs w:val="20"/>
                <w14:ligatures w14:val="standardContextual"/>
              </w:rPr>
              <w:t>(Příloha č. 2)</w:t>
            </w:r>
          </w:p>
        </w:tc>
      </w:tr>
      <w:tr w:rsidR="00071659" w:rsidRPr="00A020DA" w14:paraId="1E989F13" w14:textId="77777777" w:rsidTr="00C021AA">
        <w:tc>
          <w:tcPr>
            <w:tcW w:w="3114" w:type="dxa"/>
          </w:tcPr>
          <w:p w14:paraId="28B03A9A" w14:textId="77777777" w:rsidR="00071659" w:rsidRPr="00A020DA" w:rsidRDefault="0007165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 xml:space="preserve">Časové vymezení </w:t>
            </w:r>
          </w:p>
        </w:tc>
        <w:tc>
          <w:tcPr>
            <w:tcW w:w="5670" w:type="dxa"/>
          </w:tcPr>
          <w:p w14:paraId="0BC4F932" w14:textId="51047649" w:rsidR="00071659" w:rsidRPr="00A020DA" w:rsidRDefault="00B243B7"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161731">
              <w:rPr>
                <w:rFonts w:ascii="Aptos" w:eastAsia="Aptos" w:hAnsi="Aptos" w:cs="Arial"/>
                <w:kern w:val="2"/>
                <w:sz w:val="20"/>
                <w:szCs w:val="20"/>
                <w14:ligatures w14:val="standardContextual"/>
              </w:rPr>
              <w:t>v</w:t>
            </w:r>
            <w:r w:rsidR="00071659" w:rsidRPr="00161731">
              <w:rPr>
                <w:rFonts w:ascii="Aptos" w:eastAsia="Aptos" w:hAnsi="Aptos" w:cs="Arial"/>
                <w:kern w:val="2"/>
                <w:sz w:val="20"/>
                <w:szCs w:val="20"/>
                <w14:ligatures w14:val="standardContextual"/>
              </w:rPr>
              <w:t> měsíci březnu/dubnu</w:t>
            </w:r>
            <w:r w:rsidR="00DA6AF7" w:rsidRPr="00161731">
              <w:rPr>
                <w:rFonts w:ascii="Aptos" w:eastAsia="Aptos" w:hAnsi="Aptos" w:cs="Arial"/>
                <w:kern w:val="2"/>
                <w:sz w:val="20"/>
                <w:szCs w:val="20"/>
                <w14:ligatures w14:val="standardContextual"/>
              </w:rPr>
              <w:t xml:space="preserve">; </w:t>
            </w:r>
            <w:r w:rsidR="004010AF">
              <w:rPr>
                <w:rFonts w:ascii="Aptos" w:eastAsia="Aptos" w:hAnsi="Aptos" w:cs="Arial"/>
                <w:kern w:val="2"/>
                <w:sz w:val="20"/>
                <w:szCs w:val="20"/>
                <w14:ligatures w14:val="standardContextual"/>
              </w:rPr>
              <w:t>Dodavatel</w:t>
            </w:r>
            <w:r w:rsidR="00DA6AF7" w:rsidRPr="00161731">
              <w:rPr>
                <w:rFonts w:ascii="Aptos" w:eastAsia="Aptos" w:hAnsi="Aptos" w:cs="Arial"/>
                <w:kern w:val="2"/>
                <w:sz w:val="20"/>
                <w:szCs w:val="20"/>
                <w14:ligatures w14:val="standardContextual"/>
              </w:rPr>
              <w:t xml:space="preserve"> je povinen zpracovat a předat Objednateli </w:t>
            </w:r>
            <w:r w:rsidR="001B1B57" w:rsidRPr="00161731">
              <w:rPr>
                <w:rFonts w:ascii="Aptos" w:eastAsia="Aptos" w:hAnsi="Aptos" w:cs="Arial"/>
                <w:kern w:val="2"/>
                <w:sz w:val="20"/>
                <w:szCs w:val="20"/>
                <w14:ligatures w14:val="standardContextual"/>
              </w:rPr>
              <w:t>H</w:t>
            </w:r>
            <w:r w:rsidR="00DA6AF7" w:rsidRPr="00161731">
              <w:rPr>
                <w:rFonts w:ascii="Aptos" w:eastAsia="Aptos" w:hAnsi="Aptos" w:cs="Arial"/>
                <w:kern w:val="2"/>
                <w:sz w:val="20"/>
                <w:szCs w:val="20"/>
                <w14:ligatures w14:val="standardContextual"/>
              </w:rPr>
              <w:t xml:space="preserve">armonogram prací </w:t>
            </w:r>
            <w:r w:rsidR="001B1B57" w:rsidRPr="00161731">
              <w:rPr>
                <w:rFonts w:ascii="Aptos" w:eastAsia="Aptos" w:hAnsi="Aptos" w:cs="Arial"/>
                <w:kern w:val="2"/>
                <w:sz w:val="20"/>
                <w:szCs w:val="20"/>
                <w14:ligatures w14:val="standardContextual"/>
              </w:rPr>
              <w:t xml:space="preserve">– plán </w:t>
            </w:r>
            <w:proofErr w:type="spellStart"/>
            <w:r w:rsidR="001B1B57" w:rsidRPr="00161731">
              <w:rPr>
                <w:rFonts w:ascii="Aptos" w:eastAsia="Aptos" w:hAnsi="Aptos" w:cs="Arial"/>
                <w:kern w:val="2"/>
                <w:sz w:val="20"/>
                <w:szCs w:val="20"/>
                <w14:ligatures w14:val="standardContextual"/>
              </w:rPr>
              <w:t>zimn</w:t>
            </w:r>
            <w:proofErr w:type="spellEnd"/>
            <w:r w:rsidR="001B1B57" w:rsidRPr="00161731">
              <w:rPr>
                <w:rFonts w:ascii="Aptos" w:eastAsia="Aptos" w:hAnsi="Aptos" w:cs="Arial"/>
                <w:kern w:val="2"/>
                <w:sz w:val="20"/>
                <w:szCs w:val="20"/>
                <w14:ligatures w14:val="standardContextual"/>
              </w:rPr>
              <w:t xml:space="preserve"> údržby</w:t>
            </w:r>
            <w:r w:rsidR="00B22E20" w:rsidRPr="00161731">
              <w:rPr>
                <w:rFonts w:ascii="Aptos" w:eastAsia="Aptos" w:hAnsi="Aptos" w:cs="Arial"/>
                <w:kern w:val="2"/>
                <w:sz w:val="20"/>
                <w:szCs w:val="20"/>
                <w14:ligatures w14:val="standardContextual"/>
              </w:rPr>
              <w:t xml:space="preserve"> </w:t>
            </w:r>
            <w:r w:rsidR="001B1B57" w:rsidRPr="00161731">
              <w:rPr>
                <w:rFonts w:ascii="Aptos" w:eastAsia="Aptos" w:hAnsi="Aptos" w:cs="Arial"/>
                <w:kern w:val="2"/>
                <w:sz w:val="20"/>
                <w:szCs w:val="20"/>
                <w14:ligatures w14:val="standardContextual"/>
              </w:rPr>
              <w:lastRenderedPageBreak/>
              <w:t xml:space="preserve">zpracovaný </w:t>
            </w:r>
            <w:r w:rsidR="00B22E20" w:rsidRPr="00161731">
              <w:rPr>
                <w:rFonts w:ascii="Aptos" w:eastAsia="Aptos" w:hAnsi="Aptos" w:cs="Arial"/>
                <w:kern w:val="2"/>
                <w:sz w:val="20"/>
                <w:szCs w:val="20"/>
                <w14:ligatures w14:val="standardContextual"/>
              </w:rPr>
              <w:t xml:space="preserve">v souladu </w:t>
            </w:r>
            <w:proofErr w:type="gramStart"/>
            <w:r w:rsidR="00B22E20" w:rsidRPr="00161731">
              <w:rPr>
                <w:rFonts w:ascii="Aptos" w:eastAsia="Aptos" w:hAnsi="Aptos" w:cs="Arial"/>
                <w:kern w:val="2"/>
                <w:sz w:val="20"/>
                <w:szCs w:val="20"/>
                <w14:ligatures w14:val="standardContextual"/>
              </w:rPr>
              <w:t>s</w:t>
            </w:r>
            <w:r w:rsidR="001B1B57" w:rsidRPr="00161731">
              <w:rPr>
                <w:rFonts w:ascii="Aptos" w:eastAsia="Aptos" w:hAnsi="Aptos" w:cs="Arial"/>
                <w:kern w:val="2"/>
                <w:sz w:val="20"/>
                <w:szCs w:val="20"/>
                <w14:ligatures w14:val="standardContextual"/>
              </w:rPr>
              <w:t>e</w:t>
            </w:r>
            <w:r w:rsidR="00B22E20" w:rsidRPr="00161731">
              <w:rPr>
                <w:rFonts w:ascii="Aptos" w:eastAsia="Aptos" w:hAnsi="Aptos" w:cs="Arial"/>
                <w:kern w:val="2"/>
                <w:sz w:val="20"/>
                <w:szCs w:val="20"/>
                <w14:ligatures w14:val="standardContextual"/>
              </w:rPr>
              <w:t> </w:t>
            </w:r>
            <w:r w:rsidR="001B1B57" w:rsidRPr="00161731">
              <w:rPr>
                <w:rFonts w:ascii="Aptos" w:eastAsia="Aptos" w:hAnsi="Aptos" w:cs="Arial"/>
                <w:kern w:val="2"/>
                <w:sz w:val="20"/>
                <w:szCs w:val="20"/>
                <w14:ligatures w14:val="standardContextual"/>
              </w:rPr>
              <w:t xml:space="preserve"> zákonem</w:t>
            </w:r>
            <w:proofErr w:type="gramEnd"/>
            <w:r w:rsidR="001B1B57" w:rsidRPr="00161731">
              <w:rPr>
                <w:rFonts w:ascii="Aptos" w:eastAsia="Aptos" w:hAnsi="Aptos" w:cs="Arial"/>
                <w:kern w:val="2"/>
                <w:sz w:val="20"/>
                <w:szCs w:val="20"/>
                <w14:ligatures w14:val="standardContextual"/>
              </w:rPr>
              <w:t xml:space="preserve"> č. 13/1997 Sb., o pozemních komunikacích, ve znění pozdějších předpisů, a </w:t>
            </w:r>
            <w:r w:rsidR="00627642">
              <w:rPr>
                <w:rFonts w:ascii="Aptos" w:eastAsia="Aptos" w:hAnsi="Aptos" w:cs="Arial"/>
                <w:kern w:val="2"/>
                <w:sz w:val="20"/>
                <w:szCs w:val="20"/>
                <w14:ligatures w14:val="standardContextual"/>
              </w:rPr>
              <w:t>Vyhláškou</w:t>
            </w:r>
            <w:r w:rsidR="001B1B57" w:rsidRPr="00161731">
              <w:rPr>
                <w:rFonts w:ascii="Aptos" w:eastAsia="Aptos" w:hAnsi="Aptos" w:cs="Arial"/>
                <w:kern w:val="2"/>
                <w:sz w:val="20"/>
                <w:szCs w:val="20"/>
                <w14:ligatures w14:val="standardContextual"/>
              </w:rPr>
              <w:t xml:space="preserve">, zpracovaný </w:t>
            </w:r>
            <w:r w:rsidR="00DA6AF7" w:rsidRPr="00161731">
              <w:rPr>
                <w:rFonts w:ascii="Aptos" w:eastAsia="Aptos" w:hAnsi="Aptos" w:cs="Arial"/>
                <w:kern w:val="2"/>
                <w:sz w:val="20"/>
                <w:szCs w:val="20"/>
                <w14:ligatures w14:val="standardContextual"/>
              </w:rPr>
              <w:t>v členění po ulicích</w:t>
            </w:r>
            <w:r w:rsidR="00F41ACC" w:rsidRPr="00161731">
              <w:rPr>
                <w:rFonts w:ascii="Aptos" w:eastAsia="Aptos" w:hAnsi="Aptos" w:cs="Arial"/>
                <w:kern w:val="2"/>
                <w:sz w:val="20"/>
                <w:szCs w:val="20"/>
                <w14:ligatures w14:val="standardContextual"/>
              </w:rPr>
              <w:t xml:space="preserve">, tento </w:t>
            </w:r>
            <w:proofErr w:type="spellStart"/>
            <w:r w:rsidR="00F41ACC" w:rsidRPr="00161731">
              <w:rPr>
                <w:rFonts w:ascii="Aptos" w:eastAsia="Aptos" w:hAnsi="Aptos" w:cs="Arial"/>
                <w:kern w:val="2"/>
                <w:sz w:val="20"/>
                <w:szCs w:val="20"/>
                <w14:ligatures w14:val="standardContextual"/>
              </w:rPr>
              <w:t>harom</w:t>
            </w:r>
            <w:r w:rsidR="003F79E1" w:rsidRPr="00161731">
              <w:rPr>
                <w:rFonts w:ascii="Aptos" w:eastAsia="Aptos" w:hAnsi="Aptos" w:cs="Arial"/>
                <w:kern w:val="2"/>
                <w:sz w:val="20"/>
                <w:szCs w:val="20"/>
                <w14:ligatures w14:val="standardContextual"/>
              </w:rPr>
              <w:t>onogram</w:t>
            </w:r>
            <w:proofErr w:type="spellEnd"/>
            <w:r w:rsidR="003F79E1" w:rsidRPr="00161731">
              <w:rPr>
                <w:rFonts w:ascii="Aptos" w:eastAsia="Aptos" w:hAnsi="Aptos" w:cs="Arial"/>
                <w:kern w:val="2"/>
                <w:sz w:val="20"/>
                <w:szCs w:val="20"/>
                <w14:ligatures w14:val="standardContextual"/>
              </w:rPr>
              <w:t xml:space="preserve"> bude následně po akceptaci Objednatelem tvořit </w:t>
            </w:r>
            <w:r w:rsidR="002D011E" w:rsidRPr="00161731">
              <w:rPr>
                <w:rFonts w:ascii="Aptos" w:eastAsia="Aptos" w:hAnsi="Aptos" w:cs="Arial"/>
                <w:kern w:val="2"/>
                <w:sz w:val="20"/>
                <w:szCs w:val="20"/>
                <w14:ligatures w14:val="standardContextual"/>
              </w:rPr>
              <w:t>Přílohu č. 10 této Smlouvy</w:t>
            </w:r>
            <w:r w:rsidR="00DA6AF7" w:rsidRPr="00161731">
              <w:rPr>
                <w:rFonts w:ascii="Aptos" w:eastAsia="Aptos" w:hAnsi="Aptos" w:cs="Arial"/>
                <w:kern w:val="2"/>
                <w:sz w:val="20"/>
                <w:szCs w:val="20"/>
                <w14:ligatures w14:val="standardContextual"/>
              </w:rPr>
              <w:t>. Práce budou ukončeny v souladu s harmonogramem prací, nejpozději však do 15.4. příslušného roku.</w:t>
            </w:r>
          </w:p>
        </w:tc>
      </w:tr>
      <w:tr w:rsidR="00071659" w:rsidRPr="00A020DA" w14:paraId="6D68F852" w14:textId="77777777" w:rsidTr="00C021AA">
        <w:tc>
          <w:tcPr>
            <w:tcW w:w="3114" w:type="dxa"/>
          </w:tcPr>
          <w:p w14:paraId="601B604F" w14:textId="77777777" w:rsidR="00071659" w:rsidRPr="00A020DA" w:rsidRDefault="0007165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lastRenderedPageBreak/>
              <w:t>Četnost</w:t>
            </w:r>
          </w:p>
        </w:tc>
        <w:tc>
          <w:tcPr>
            <w:tcW w:w="5670" w:type="dxa"/>
          </w:tcPr>
          <w:p w14:paraId="154AB0AF" w14:textId="7F8617A0" w:rsidR="00071659" w:rsidRPr="00A020DA" w:rsidRDefault="00B22E20"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Pr>
                <w:rFonts w:ascii="Aptos" w:eastAsia="Aptos" w:hAnsi="Aptos" w:cs="Arial"/>
                <w:kern w:val="2"/>
                <w:sz w:val="20"/>
                <w:szCs w:val="20"/>
                <w14:ligatures w14:val="standardContextual"/>
              </w:rPr>
              <w:t>1x rok</w:t>
            </w:r>
          </w:p>
        </w:tc>
      </w:tr>
      <w:tr w:rsidR="00071659" w:rsidRPr="00A020DA" w14:paraId="642A7E7A" w14:textId="77777777" w:rsidTr="00C021AA">
        <w:tc>
          <w:tcPr>
            <w:tcW w:w="3114" w:type="dxa"/>
          </w:tcPr>
          <w:p w14:paraId="6F0B5E51" w14:textId="77777777" w:rsidR="00071659" w:rsidRPr="00E334DB" w:rsidRDefault="0007165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E334DB">
              <w:rPr>
                <w:rFonts w:ascii="Aptos" w:eastAsia="Aptos" w:hAnsi="Aptos" w:cs="Arial"/>
                <w:kern w:val="2"/>
                <w:sz w:val="20"/>
                <w:szCs w:val="20"/>
                <w14:ligatures w14:val="standardContextual"/>
              </w:rPr>
              <w:t>Předávání</w:t>
            </w:r>
          </w:p>
        </w:tc>
        <w:tc>
          <w:tcPr>
            <w:tcW w:w="5670" w:type="dxa"/>
          </w:tcPr>
          <w:p w14:paraId="222E456F" w14:textId="730F5C72" w:rsidR="00071659" w:rsidRPr="00B22E20" w:rsidRDefault="001B1B57" w:rsidP="00D0140F">
            <w:pPr>
              <w:tabs>
                <w:tab w:val="left" w:pos="284"/>
              </w:tabs>
              <w:suppressAutoHyphens w:val="0"/>
              <w:spacing w:after="0" w:line="240" w:lineRule="auto"/>
              <w:ind w:left="284"/>
              <w:jc w:val="both"/>
              <w:rPr>
                <w:rFonts w:ascii="Aptos" w:eastAsia="Aptos" w:hAnsi="Aptos" w:cs="Arial"/>
                <w:kern w:val="2"/>
                <w:sz w:val="20"/>
                <w:szCs w:val="20"/>
                <w:highlight w:val="yellow"/>
                <w14:ligatures w14:val="standardContextual"/>
              </w:rPr>
            </w:pPr>
            <w:r w:rsidRPr="001B1B57">
              <w:rPr>
                <w:rFonts w:ascii="Aptos" w:eastAsia="Aptos" w:hAnsi="Aptos" w:cs="Arial"/>
                <w:kern w:val="2"/>
                <w:sz w:val="20"/>
                <w:szCs w:val="20"/>
                <w14:ligatures w14:val="standardContextual"/>
              </w:rPr>
              <w:t xml:space="preserve">Ošetřené plochy budou předávány průběžně v </w:t>
            </w:r>
            <w:proofErr w:type="spellStart"/>
            <w:r w:rsidRPr="001B1B57">
              <w:rPr>
                <w:rFonts w:ascii="Aptos" w:eastAsia="Aptos" w:hAnsi="Aptos" w:cs="Arial"/>
                <w:kern w:val="2"/>
                <w:sz w:val="20"/>
                <w:szCs w:val="20"/>
                <w14:ligatures w14:val="standardContextual"/>
              </w:rPr>
              <w:t>sloualdu</w:t>
            </w:r>
            <w:proofErr w:type="spellEnd"/>
            <w:r w:rsidRPr="001B1B57">
              <w:rPr>
                <w:rFonts w:ascii="Aptos" w:eastAsia="Aptos" w:hAnsi="Aptos" w:cs="Arial"/>
                <w:kern w:val="2"/>
                <w:sz w:val="20"/>
                <w:szCs w:val="20"/>
                <w14:ligatures w14:val="standardContextual"/>
              </w:rPr>
              <w:t xml:space="preserve"> s čl. VII. této smlouvy (Předávací řízení).</w:t>
            </w:r>
          </w:p>
        </w:tc>
      </w:tr>
      <w:tr w:rsidR="00071659" w:rsidRPr="00A020DA" w14:paraId="547B65AD" w14:textId="77777777" w:rsidTr="00C021AA">
        <w:trPr>
          <w:trHeight w:val="70"/>
        </w:trPr>
        <w:tc>
          <w:tcPr>
            <w:tcW w:w="3114" w:type="dxa"/>
          </w:tcPr>
          <w:p w14:paraId="4D42EF47" w14:textId="77777777" w:rsidR="00071659" w:rsidRPr="00E334DB" w:rsidRDefault="00071659" w:rsidP="00D0140F">
            <w:pPr>
              <w:tabs>
                <w:tab w:val="left" w:pos="284"/>
              </w:tabs>
              <w:suppressAutoHyphens w:val="0"/>
              <w:spacing w:after="0" w:line="240" w:lineRule="auto"/>
              <w:ind w:left="284"/>
              <w:jc w:val="both"/>
              <w:rPr>
                <w:rFonts w:ascii="Aptos" w:eastAsia="Aptos" w:hAnsi="Aptos" w:cs="Arial"/>
                <w:kern w:val="2"/>
                <w:sz w:val="20"/>
                <w:szCs w:val="20"/>
                <w14:ligatures w14:val="standardContextual"/>
              </w:rPr>
            </w:pPr>
            <w:r w:rsidRPr="00E334DB">
              <w:rPr>
                <w:rFonts w:ascii="Aptos" w:eastAsia="Aptos" w:hAnsi="Aptos" w:cs="Arial"/>
                <w:kern w:val="2"/>
                <w:sz w:val="20"/>
                <w:szCs w:val="20"/>
                <w14:ligatures w14:val="standardContextual"/>
              </w:rPr>
              <w:t>Fakturace</w:t>
            </w:r>
          </w:p>
        </w:tc>
        <w:tc>
          <w:tcPr>
            <w:tcW w:w="5670" w:type="dxa"/>
          </w:tcPr>
          <w:p w14:paraId="1BE25248" w14:textId="66628221" w:rsidR="00071659" w:rsidRPr="00B22E20" w:rsidRDefault="001B1B57" w:rsidP="00D0140F">
            <w:pPr>
              <w:tabs>
                <w:tab w:val="left" w:pos="284"/>
              </w:tabs>
              <w:suppressAutoHyphens w:val="0"/>
              <w:spacing w:after="0" w:line="240" w:lineRule="auto"/>
              <w:ind w:left="284"/>
              <w:jc w:val="both"/>
              <w:rPr>
                <w:rFonts w:ascii="Aptos" w:eastAsia="Aptos" w:hAnsi="Aptos" w:cs="Arial"/>
                <w:kern w:val="2"/>
                <w:sz w:val="20"/>
                <w:szCs w:val="20"/>
                <w:highlight w:val="yellow"/>
                <w14:ligatures w14:val="standardContextual"/>
              </w:rPr>
            </w:pPr>
            <w:r w:rsidRPr="001B1B57">
              <w:rPr>
                <w:rFonts w:ascii="Aptos" w:eastAsia="Aptos" w:hAnsi="Aptos" w:cs="Arial"/>
                <w:kern w:val="2"/>
                <w:sz w:val="20"/>
                <w:szCs w:val="20"/>
                <w14:ligatures w14:val="standardContextual"/>
              </w:rPr>
              <w:t>Provedené práce budou Objednateli fakturovány v souladu s čl. IX. této Smlouvy.</w:t>
            </w:r>
          </w:p>
        </w:tc>
      </w:tr>
    </w:tbl>
    <w:p w14:paraId="3E10FEF2" w14:textId="77777777" w:rsidR="00014BB6" w:rsidRPr="00A020DA" w:rsidRDefault="00014BB6" w:rsidP="00D0140F">
      <w:pPr>
        <w:suppressAutoHyphens w:val="0"/>
        <w:spacing w:after="0" w:line="240" w:lineRule="auto"/>
        <w:ind w:left="2127"/>
        <w:jc w:val="both"/>
        <w:rPr>
          <w:rFonts w:ascii="Aptos" w:eastAsia="Aptos" w:hAnsi="Aptos" w:cs="Arial"/>
          <w:b/>
          <w:bCs/>
          <w:color w:val="0070C0"/>
          <w:kern w:val="2"/>
          <w:sz w:val="20"/>
          <w:szCs w:val="20"/>
          <w:u w:val="single"/>
          <w14:ligatures w14:val="standardContextual"/>
        </w:rPr>
      </w:pPr>
    </w:p>
    <w:p w14:paraId="65C1CF3A" w14:textId="301A3392" w:rsidR="002A3B40" w:rsidRPr="00A020DA" w:rsidRDefault="002A3B40" w:rsidP="00D0140F">
      <w:pPr>
        <w:suppressAutoHyphens w:val="0"/>
        <w:spacing w:after="0" w:line="240" w:lineRule="auto"/>
        <w:ind w:left="2127"/>
        <w:jc w:val="both"/>
        <w:rPr>
          <w:rFonts w:ascii="Aptos" w:eastAsia="Aptos" w:hAnsi="Aptos" w:cs="Arial"/>
          <w:kern w:val="2"/>
          <w:sz w:val="20"/>
          <w:szCs w:val="20"/>
          <w14:ligatures w14:val="standardContextual"/>
        </w:rPr>
      </w:pPr>
    </w:p>
    <w:p w14:paraId="311FB3CF" w14:textId="77777777" w:rsidR="002A3B40" w:rsidRPr="00A020DA" w:rsidRDefault="002A3B40" w:rsidP="00D0140F">
      <w:pPr>
        <w:suppressAutoHyphens w:val="0"/>
        <w:spacing w:after="0" w:line="240" w:lineRule="auto"/>
        <w:ind w:left="2127"/>
        <w:contextualSpacing/>
        <w:rPr>
          <w:rFonts w:ascii="Aptos" w:eastAsia="Aptos" w:hAnsi="Aptos" w:cs="Arial"/>
          <w:kern w:val="2"/>
          <w:sz w:val="20"/>
          <w:szCs w:val="20"/>
          <w14:ligatures w14:val="standardContextual"/>
        </w:rPr>
      </w:pPr>
    </w:p>
    <w:p w14:paraId="6B829D2E" w14:textId="021EBF83" w:rsidR="001B1B57" w:rsidRPr="008C25FB" w:rsidRDefault="001B1B57" w:rsidP="008C25FB">
      <w:pPr>
        <w:pStyle w:val="i"/>
        <w:numPr>
          <w:ilvl w:val="2"/>
          <w:numId w:val="37"/>
        </w:numPr>
        <w:ind w:left="1701" w:hanging="1134"/>
        <w:rPr>
          <w:rFonts w:ascii="Aptos" w:hAnsi="Aptos"/>
          <w:sz w:val="20"/>
          <w:szCs w:val="20"/>
        </w:rPr>
      </w:pPr>
      <w:r w:rsidRPr="008C25FB">
        <w:rPr>
          <w:rFonts w:ascii="Aptos" w:hAnsi="Aptos"/>
          <w:sz w:val="20"/>
          <w:szCs w:val="20"/>
        </w:rPr>
        <w:t xml:space="preserve">Součástí plnění </w:t>
      </w:r>
      <w:r w:rsidR="004010AF">
        <w:rPr>
          <w:rFonts w:ascii="Aptos" w:hAnsi="Aptos"/>
          <w:sz w:val="20"/>
          <w:szCs w:val="20"/>
        </w:rPr>
        <w:t>Dodavatel</w:t>
      </w:r>
      <w:r w:rsidRPr="008C25FB">
        <w:rPr>
          <w:rFonts w:ascii="Aptos" w:hAnsi="Aptos"/>
          <w:sz w:val="20"/>
          <w:szCs w:val="20"/>
        </w:rPr>
        <w:t xml:space="preserve">e je zpracování Harmonogramu </w:t>
      </w:r>
      <w:proofErr w:type="gramStart"/>
      <w:r w:rsidRPr="008C25FB">
        <w:rPr>
          <w:rFonts w:ascii="Aptos" w:hAnsi="Aptos"/>
          <w:sz w:val="20"/>
          <w:szCs w:val="20"/>
        </w:rPr>
        <w:t>prací - plánu</w:t>
      </w:r>
      <w:proofErr w:type="gramEnd"/>
      <w:r w:rsidRPr="008C25FB">
        <w:rPr>
          <w:rFonts w:ascii="Aptos" w:hAnsi="Aptos"/>
          <w:sz w:val="20"/>
          <w:szCs w:val="20"/>
        </w:rPr>
        <w:t xml:space="preserve"> zimní údržby podle Zákona o pozemních komunikacích č. 13/1997 Sb., ve znění pozdějších předpisů a </w:t>
      </w:r>
      <w:r w:rsidR="00627642" w:rsidRPr="008C25FB">
        <w:rPr>
          <w:rFonts w:ascii="Aptos" w:hAnsi="Aptos"/>
          <w:sz w:val="20"/>
          <w:szCs w:val="20"/>
        </w:rPr>
        <w:t>Vyhlášky</w:t>
      </w:r>
      <w:r w:rsidRPr="008C25FB">
        <w:rPr>
          <w:rFonts w:ascii="Aptos" w:hAnsi="Aptos"/>
          <w:sz w:val="20"/>
          <w:szCs w:val="20"/>
        </w:rPr>
        <w:t xml:space="preserve">, včetně zařazení jednotlivých komunikací. </w:t>
      </w:r>
      <w:r w:rsidR="004010AF">
        <w:rPr>
          <w:rFonts w:ascii="Aptos" w:hAnsi="Aptos"/>
          <w:sz w:val="20"/>
          <w:szCs w:val="20"/>
        </w:rPr>
        <w:t>Dodavatel</w:t>
      </w:r>
      <w:r w:rsidRPr="008C25FB">
        <w:rPr>
          <w:rFonts w:ascii="Aptos" w:hAnsi="Aptos"/>
          <w:sz w:val="20"/>
          <w:szCs w:val="20"/>
        </w:rPr>
        <w:t xml:space="preserve"> se zavazuje zpracovat Harmonogram </w:t>
      </w:r>
      <w:proofErr w:type="gramStart"/>
      <w:r w:rsidRPr="008C25FB">
        <w:rPr>
          <w:rFonts w:ascii="Aptos" w:hAnsi="Aptos"/>
          <w:sz w:val="20"/>
          <w:szCs w:val="20"/>
        </w:rPr>
        <w:t>prací</w:t>
      </w:r>
      <w:r w:rsidR="007757DC" w:rsidRPr="008C25FB">
        <w:rPr>
          <w:rFonts w:ascii="Aptos" w:hAnsi="Aptos"/>
          <w:sz w:val="20"/>
          <w:szCs w:val="20"/>
        </w:rPr>
        <w:t xml:space="preserve"> -</w:t>
      </w:r>
      <w:r w:rsidRPr="008C25FB">
        <w:rPr>
          <w:rFonts w:ascii="Aptos" w:hAnsi="Aptos"/>
          <w:sz w:val="20"/>
          <w:szCs w:val="20"/>
        </w:rPr>
        <w:t xml:space="preserve"> plán</w:t>
      </w:r>
      <w:proofErr w:type="gramEnd"/>
      <w:r w:rsidRPr="008C25FB">
        <w:rPr>
          <w:rFonts w:ascii="Aptos" w:hAnsi="Aptos"/>
          <w:sz w:val="20"/>
          <w:szCs w:val="20"/>
        </w:rPr>
        <w:t xml:space="preserve"> zimní údržby a předložit jej nejpozději </w:t>
      </w:r>
      <w:r w:rsidR="007757DC" w:rsidRPr="008C25FB">
        <w:rPr>
          <w:rFonts w:ascii="Aptos" w:hAnsi="Aptos"/>
          <w:sz w:val="20"/>
          <w:szCs w:val="20"/>
        </w:rPr>
        <w:t xml:space="preserve">14 kalendářních dní ode den uzavření toto Smlouvy Objednateli k </w:t>
      </w:r>
      <w:r w:rsidRPr="008C25FB">
        <w:rPr>
          <w:rFonts w:ascii="Aptos" w:hAnsi="Aptos"/>
          <w:sz w:val="20"/>
          <w:szCs w:val="20"/>
        </w:rPr>
        <w:t xml:space="preserve">odsouhlasení a zapracování připomínek Objednatele do čistopisu </w:t>
      </w:r>
      <w:proofErr w:type="spellStart"/>
      <w:r w:rsidR="007757DC" w:rsidRPr="008C25FB">
        <w:rPr>
          <w:rFonts w:ascii="Aptos" w:hAnsi="Aptos"/>
          <w:sz w:val="20"/>
          <w:szCs w:val="20"/>
        </w:rPr>
        <w:t>Hramonogramu</w:t>
      </w:r>
      <w:proofErr w:type="spellEnd"/>
      <w:r w:rsidR="007757DC" w:rsidRPr="008C25FB">
        <w:rPr>
          <w:rFonts w:ascii="Aptos" w:hAnsi="Aptos"/>
          <w:sz w:val="20"/>
          <w:szCs w:val="20"/>
        </w:rPr>
        <w:t xml:space="preserve"> </w:t>
      </w:r>
      <w:proofErr w:type="gramStart"/>
      <w:r w:rsidR="007757DC" w:rsidRPr="008C25FB">
        <w:rPr>
          <w:rFonts w:ascii="Aptos" w:hAnsi="Aptos"/>
          <w:sz w:val="20"/>
          <w:szCs w:val="20"/>
        </w:rPr>
        <w:t>prací -p</w:t>
      </w:r>
      <w:r w:rsidRPr="008C25FB">
        <w:rPr>
          <w:rFonts w:ascii="Aptos" w:hAnsi="Aptos"/>
          <w:sz w:val="20"/>
          <w:szCs w:val="20"/>
        </w:rPr>
        <w:t>lánu</w:t>
      </w:r>
      <w:proofErr w:type="gramEnd"/>
      <w:r w:rsidRPr="008C25FB">
        <w:rPr>
          <w:rFonts w:ascii="Aptos" w:hAnsi="Aptos"/>
          <w:sz w:val="20"/>
          <w:szCs w:val="20"/>
        </w:rPr>
        <w:t xml:space="preserve"> zimní údržby. Čistopis </w:t>
      </w:r>
      <w:r w:rsidR="007757DC" w:rsidRPr="008C25FB">
        <w:rPr>
          <w:rFonts w:ascii="Aptos" w:hAnsi="Aptos"/>
          <w:sz w:val="20"/>
          <w:szCs w:val="20"/>
        </w:rPr>
        <w:t xml:space="preserve">Harmonogramu </w:t>
      </w:r>
      <w:proofErr w:type="gramStart"/>
      <w:r w:rsidR="007757DC" w:rsidRPr="008C25FB">
        <w:rPr>
          <w:rFonts w:ascii="Aptos" w:hAnsi="Aptos"/>
          <w:sz w:val="20"/>
          <w:szCs w:val="20"/>
        </w:rPr>
        <w:t>prací - p</w:t>
      </w:r>
      <w:r w:rsidRPr="008C25FB">
        <w:rPr>
          <w:rFonts w:ascii="Aptos" w:hAnsi="Aptos"/>
          <w:sz w:val="20"/>
          <w:szCs w:val="20"/>
        </w:rPr>
        <w:t>lánu</w:t>
      </w:r>
      <w:proofErr w:type="gramEnd"/>
      <w:r w:rsidRPr="008C25FB">
        <w:rPr>
          <w:rFonts w:ascii="Aptos" w:hAnsi="Aptos"/>
          <w:sz w:val="20"/>
          <w:szCs w:val="20"/>
        </w:rPr>
        <w:t xml:space="preserve"> zimní údržby se po jeho schválení Objednatelem stane nedílnou součástí této smlouvy jako její příloha a bude pro </w:t>
      </w:r>
      <w:r w:rsidR="004010AF">
        <w:rPr>
          <w:rFonts w:ascii="Aptos" w:hAnsi="Aptos"/>
          <w:sz w:val="20"/>
          <w:szCs w:val="20"/>
        </w:rPr>
        <w:t>Dodavatel</w:t>
      </w:r>
      <w:r w:rsidRPr="008C25FB">
        <w:rPr>
          <w:rFonts w:ascii="Aptos" w:hAnsi="Aptos"/>
          <w:sz w:val="20"/>
          <w:szCs w:val="20"/>
        </w:rPr>
        <w:t>e závazným pro provádění zimní údržby.</w:t>
      </w:r>
    </w:p>
    <w:p w14:paraId="37D15770" w14:textId="77777777" w:rsidR="001B1B57" w:rsidRDefault="001B1B57" w:rsidP="001B1B57">
      <w:pPr>
        <w:pStyle w:val="Odstavecseseznamem"/>
        <w:suppressAutoHyphens w:val="0"/>
        <w:spacing w:after="0" w:line="240" w:lineRule="auto"/>
        <w:ind w:left="1701"/>
        <w:jc w:val="both"/>
        <w:rPr>
          <w:rFonts w:ascii="Aptos" w:eastAsia="Aptos" w:hAnsi="Aptos" w:cs="Arial"/>
          <w:kern w:val="2"/>
          <w:sz w:val="20"/>
          <w:szCs w:val="20"/>
          <w14:ligatures w14:val="standardContextual"/>
        </w:rPr>
      </w:pPr>
    </w:p>
    <w:p w14:paraId="2841E345" w14:textId="505517E5" w:rsidR="002A3B40" w:rsidRPr="008C25FB" w:rsidRDefault="002A3B40" w:rsidP="008C25FB">
      <w:pPr>
        <w:pStyle w:val="i"/>
        <w:numPr>
          <w:ilvl w:val="2"/>
          <w:numId w:val="37"/>
        </w:numPr>
        <w:ind w:left="1701" w:hanging="1134"/>
        <w:rPr>
          <w:rFonts w:ascii="Aptos" w:hAnsi="Aptos"/>
          <w:sz w:val="20"/>
          <w:szCs w:val="20"/>
        </w:rPr>
      </w:pPr>
      <w:r w:rsidRPr="008C25FB">
        <w:rPr>
          <w:rFonts w:ascii="Aptos" w:hAnsi="Aptos"/>
          <w:sz w:val="20"/>
          <w:szCs w:val="20"/>
        </w:rPr>
        <w:t xml:space="preserve">Zimní údržba bude zajišťována formou plužení, posypem inertním materiálem stanoveným podle </w:t>
      </w:r>
      <w:r w:rsidR="00681F55" w:rsidRPr="008C25FB">
        <w:rPr>
          <w:rFonts w:ascii="Aptos" w:hAnsi="Aptos"/>
          <w:sz w:val="20"/>
          <w:szCs w:val="20"/>
        </w:rPr>
        <w:t>z</w:t>
      </w:r>
      <w:r w:rsidRPr="008C25FB">
        <w:rPr>
          <w:rFonts w:ascii="Aptos" w:hAnsi="Aptos"/>
          <w:sz w:val="20"/>
          <w:szCs w:val="20"/>
        </w:rPr>
        <w:t>ákona o pozemních komunikacích č. 13/1997 Sb., ve znění pozdějších předpisů a dalšími platnými zákony.  Na místech, která jsou pro mechanizační prostředky nepřístupná nebo není stav či povrch chodníků vhodný pro mechanizační prostředky, budou závady odstraněny ručním úklidem a ručním posypem. Při odstraňování zmrazků, při vzniku náledí bude proveden posyp pískem nebo směsí těchto materiálů. Při častějším sněžení bude provádění posypu pouze v</w:t>
      </w:r>
      <w:r w:rsidR="00BE05AA" w:rsidRPr="008C25FB">
        <w:rPr>
          <w:rFonts w:ascii="Aptos" w:hAnsi="Aptos"/>
          <w:sz w:val="20"/>
          <w:szCs w:val="20"/>
        </w:rPr>
        <w:t> </w:t>
      </w:r>
      <w:proofErr w:type="gramStart"/>
      <w:r w:rsidRPr="008C25FB">
        <w:rPr>
          <w:rFonts w:ascii="Aptos" w:hAnsi="Aptos"/>
          <w:sz w:val="20"/>
          <w:szCs w:val="20"/>
        </w:rPr>
        <w:t>místech</w:t>
      </w:r>
      <w:r w:rsidR="00BE05AA" w:rsidRPr="008C25FB">
        <w:rPr>
          <w:rFonts w:ascii="Aptos" w:hAnsi="Aptos"/>
          <w:sz w:val="20"/>
          <w:szCs w:val="20"/>
        </w:rPr>
        <w:t xml:space="preserve"> </w:t>
      </w:r>
      <w:r w:rsidRPr="008C25FB">
        <w:rPr>
          <w:rFonts w:ascii="Aptos" w:hAnsi="Aptos"/>
          <w:sz w:val="20"/>
          <w:szCs w:val="20"/>
        </w:rPr>
        <w:t>,</w:t>
      </w:r>
      <w:proofErr w:type="gramEnd"/>
      <w:r w:rsidRPr="008C25FB">
        <w:rPr>
          <w:rFonts w:ascii="Aptos" w:hAnsi="Aptos"/>
          <w:sz w:val="20"/>
          <w:szCs w:val="20"/>
        </w:rPr>
        <w:t xml:space="preserve"> kde byl stávající posyp zcela odhrnut. Na komunikacích níže uvedených bude prováděn chemický posyp:</w:t>
      </w:r>
    </w:p>
    <w:p w14:paraId="02B88418" w14:textId="77777777" w:rsidR="002A3B40" w:rsidRPr="00A020DA" w:rsidRDefault="002A3B40" w:rsidP="00D0140F">
      <w:pPr>
        <w:suppressAutoHyphens w:val="0"/>
        <w:spacing w:after="0" w:line="240" w:lineRule="auto"/>
        <w:ind w:left="2127"/>
        <w:contextualSpacing/>
        <w:rPr>
          <w:rFonts w:ascii="Aptos" w:eastAsia="Aptos" w:hAnsi="Aptos" w:cs="Arial"/>
          <w:kern w:val="2"/>
          <w:sz w:val="20"/>
          <w:szCs w:val="20"/>
          <w14:ligatures w14:val="standardContextual"/>
        </w:rPr>
      </w:pPr>
    </w:p>
    <w:p w14:paraId="7BB03EC4" w14:textId="4E125FC1" w:rsidR="002A3B40" w:rsidRPr="00A020DA" w:rsidRDefault="002A3B40" w:rsidP="00C60186">
      <w:pPr>
        <w:pStyle w:val="Odstavecseseznamem"/>
        <w:numPr>
          <w:ilvl w:val="0"/>
          <w:numId w:val="41"/>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 xml:space="preserve">Zeleného, Slezská, Jelínkova – úsek od ul. Sirotkovy po ul. Šeránkovu, Šeránkova – úsek od ul. Jelínkovy po ul. M. </w:t>
      </w:r>
      <w:proofErr w:type="spellStart"/>
      <w:r w:rsidRPr="00A020DA">
        <w:rPr>
          <w:rFonts w:ascii="Aptos" w:eastAsia="Aptos" w:hAnsi="Aptos" w:cs="Arial"/>
          <w:kern w:val="2"/>
          <w:sz w:val="20"/>
          <w:szCs w:val="20"/>
          <w14:ligatures w14:val="standardContextual"/>
        </w:rPr>
        <w:t>Steyskalové</w:t>
      </w:r>
      <w:proofErr w:type="spellEnd"/>
      <w:r w:rsidRPr="00A020DA">
        <w:rPr>
          <w:rFonts w:ascii="Aptos" w:eastAsia="Aptos" w:hAnsi="Aptos" w:cs="Arial"/>
          <w:kern w:val="2"/>
          <w:sz w:val="20"/>
          <w:szCs w:val="20"/>
          <w14:ligatures w14:val="standardContextual"/>
        </w:rPr>
        <w:t>, Chlubnova, Fričova, Zákoutí, Strmá, Ostrá.</w:t>
      </w:r>
    </w:p>
    <w:p w14:paraId="3364F24C" w14:textId="77777777" w:rsidR="002A3B40" w:rsidRPr="00A020DA" w:rsidRDefault="002A3B40" w:rsidP="00D0140F">
      <w:pPr>
        <w:suppressAutoHyphens w:val="0"/>
        <w:spacing w:after="0" w:line="240" w:lineRule="auto"/>
        <w:ind w:left="3402" w:hanging="567"/>
        <w:contextualSpacing/>
        <w:rPr>
          <w:rFonts w:ascii="Aptos" w:eastAsia="Aptos" w:hAnsi="Aptos" w:cs="Arial"/>
          <w:kern w:val="2"/>
          <w:sz w:val="20"/>
          <w:szCs w:val="20"/>
          <w14:ligatures w14:val="standardContextual"/>
        </w:rPr>
      </w:pPr>
    </w:p>
    <w:p w14:paraId="42B01936" w14:textId="77777777" w:rsidR="002A3B40" w:rsidRPr="008C25FB" w:rsidRDefault="002A3B40" w:rsidP="008C25FB">
      <w:pPr>
        <w:pStyle w:val="i"/>
        <w:numPr>
          <w:ilvl w:val="2"/>
          <w:numId w:val="37"/>
        </w:numPr>
        <w:ind w:left="1701" w:hanging="1134"/>
        <w:rPr>
          <w:rFonts w:ascii="Aptos" w:hAnsi="Aptos"/>
          <w:sz w:val="20"/>
          <w:szCs w:val="20"/>
        </w:rPr>
      </w:pPr>
      <w:r w:rsidRPr="008C25FB">
        <w:rPr>
          <w:rFonts w:ascii="Aptos" w:hAnsi="Aptos"/>
          <w:sz w:val="20"/>
          <w:szCs w:val="20"/>
        </w:rPr>
        <w:t>Další posyp může být aplikován i na jiných komunikacích na základě požadavku Objednatele např. při mimořádných klimatických nebo technických podmínkách.</w:t>
      </w:r>
    </w:p>
    <w:p w14:paraId="37955265" w14:textId="77777777" w:rsidR="002A3B40" w:rsidRPr="00A020DA" w:rsidRDefault="002A3B40" w:rsidP="00D0140F">
      <w:pPr>
        <w:suppressAutoHyphens w:val="0"/>
        <w:spacing w:after="0" w:line="240" w:lineRule="auto"/>
        <w:ind w:left="2127"/>
        <w:jc w:val="both"/>
        <w:rPr>
          <w:rFonts w:ascii="Aptos" w:eastAsia="Aptos" w:hAnsi="Aptos" w:cs="Arial"/>
          <w:color w:val="4EA72E"/>
          <w:kern w:val="2"/>
          <w:sz w:val="20"/>
          <w:szCs w:val="20"/>
          <w:u w:val="single"/>
          <w14:ligatures w14:val="standardContextual"/>
        </w:rPr>
      </w:pPr>
    </w:p>
    <w:p w14:paraId="7686D058" w14:textId="6D37B705" w:rsidR="002A3B40" w:rsidRPr="00A020DA" w:rsidRDefault="002A3B40" w:rsidP="00C60186">
      <w:pPr>
        <w:pStyle w:val="Odstavecseseznamem"/>
        <w:numPr>
          <w:ilvl w:val="4"/>
          <w:numId w:val="37"/>
        </w:numPr>
        <w:suppressAutoHyphens w:val="0"/>
        <w:spacing w:after="0" w:line="240" w:lineRule="auto"/>
        <w:ind w:left="1701" w:hanging="1134"/>
        <w:jc w:val="both"/>
        <w:rPr>
          <w:rFonts w:ascii="Aptos" w:eastAsia="Aptos" w:hAnsi="Aptos" w:cs="Arial"/>
          <w:kern w:val="2"/>
          <w:sz w:val="20"/>
          <w:szCs w:val="20"/>
          <w:u w:val="single"/>
          <w14:ligatures w14:val="standardContextual"/>
        </w:rPr>
      </w:pPr>
      <w:r w:rsidRPr="00A020DA">
        <w:rPr>
          <w:rFonts w:ascii="Aptos" w:eastAsia="Aptos" w:hAnsi="Aptos" w:cs="Arial"/>
          <w:kern w:val="2"/>
          <w:sz w:val="20"/>
          <w:szCs w:val="20"/>
          <w:u w:val="single"/>
          <w14:ligatures w14:val="standardContextual"/>
        </w:rPr>
        <w:t>Pro komunikace I. pořadí</w:t>
      </w:r>
      <w:r w:rsidR="00673D82">
        <w:rPr>
          <w:rFonts w:ascii="Aptos" w:eastAsia="Aptos" w:hAnsi="Aptos" w:cs="Arial"/>
          <w:kern w:val="2"/>
          <w:sz w:val="20"/>
          <w:szCs w:val="20"/>
          <w:u w:val="single"/>
          <w14:ligatures w14:val="standardContextual"/>
        </w:rPr>
        <w:t xml:space="preserve"> </w:t>
      </w:r>
      <w:bookmarkStart w:id="4" w:name="_Hlk215147023"/>
      <w:r w:rsidR="00673D82" w:rsidRPr="00673D82">
        <w:rPr>
          <w:rFonts w:ascii="Aptos" w:eastAsia="Aptos" w:hAnsi="Aptos" w:cs="Arial"/>
          <w:kern w:val="2"/>
          <w:sz w:val="20"/>
          <w:szCs w:val="20"/>
          <w14:ligatures w14:val="standardContextual"/>
        </w:rPr>
        <w:t xml:space="preserve">se </w:t>
      </w:r>
      <w:proofErr w:type="spellStart"/>
      <w:r w:rsidR="00673D82" w:rsidRPr="00673D82">
        <w:rPr>
          <w:rFonts w:ascii="Aptos" w:eastAsia="Aptos" w:hAnsi="Aptos" w:cs="Arial"/>
          <w:kern w:val="2"/>
          <w:sz w:val="20"/>
          <w:szCs w:val="20"/>
          <w14:ligatures w14:val="standardContextual"/>
        </w:rPr>
        <w:t>Dodavael</w:t>
      </w:r>
      <w:proofErr w:type="spellEnd"/>
      <w:r w:rsidR="00673D82" w:rsidRPr="00673D82">
        <w:rPr>
          <w:rFonts w:ascii="Aptos" w:eastAsia="Aptos" w:hAnsi="Aptos" w:cs="Arial"/>
          <w:kern w:val="2"/>
          <w:sz w:val="20"/>
          <w:szCs w:val="20"/>
          <w14:ligatures w14:val="standardContextual"/>
        </w:rPr>
        <w:t xml:space="preserve"> zavazuje dodržovat tyto požadavky:</w:t>
      </w:r>
      <w:bookmarkEnd w:id="4"/>
    </w:p>
    <w:p w14:paraId="2CF3B023" w14:textId="250AEBE6" w:rsidR="002A3B40" w:rsidRPr="00A020DA" w:rsidRDefault="002A3B40" w:rsidP="00C60186">
      <w:pPr>
        <w:pStyle w:val="Odstavecseseznamem"/>
        <w:numPr>
          <w:ilvl w:val="0"/>
          <w:numId w:val="40"/>
        </w:numPr>
        <w:suppressAutoHyphens w:val="0"/>
        <w:spacing w:after="0" w:line="240" w:lineRule="auto"/>
        <w:ind w:left="2127"/>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 xml:space="preserve">náledí a kluzkost sněhové vrstvy a zbytková vrstva sněhu po pluhování o tloušťce menší než 3 cm se zdrsňuje posypem </w:t>
      </w:r>
      <w:proofErr w:type="spellStart"/>
      <w:r w:rsidRPr="00A020DA">
        <w:rPr>
          <w:rFonts w:ascii="Aptos" w:eastAsia="Aptos" w:hAnsi="Aptos" w:cs="Arial"/>
          <w:kern w:val="2"/>
          <w:sz w:val="20"/>
          <w:szCs w:val="20"/>
          <w14:ligatures w14:val="standardContextual"/>
        </w:rPr>
        <w:t>zdrsňovacími</w:t>
      </w:r>
      <w:proofErr w:type="spellEnd"/>
      <w:r w:rsidRPr="00A020DA">
        <w:rPr>
          <w:rFonts w:ascii="Aptos" w:eastAsia="Aptos" w:hAnsi="Aptos" w:cs="Arial"/>
          <w:kern w:val="2"/>
          <w:sz w:val="20"/>
          <w:szCs w:val="20"/>
          <w14:ligatures w14:val="standardContextual"/>
        </w:rPr>
        <w:t xml:space="preserve"> materiály</w:t>
      </w:r>
    </w:p>
    <w:p w14:paraId="1BB90569" w14:textId="77777777" w:rsidR="002A3B40" w:rsidRPr="00A020DA" w:rsidRDefault="002A3B40" w:rsidP="00D0140F">
      <w:pPr>
        <w:suppressAutoHyphens w:val="0"/>
        <w:spacing w:after="0" w:line="240" w:lineRule="auto"/>
        <w:ind w:left="2127"/>
        <w:jc w:val="both"/>
        <w:rPr>
          <w:rFonts w:ascii="Aptos" w:eastAsia="Aptos" w:hAnsi="Aptos" w:cs="Arial"/>
          <w:kern w:val="2"/>
          <w:sz w:val="20"/>
          <w:szCs w:val="20"/>
          <w:u w:val="single"/>
          <w14:ligatures w14:val="standardContextual"/>
        </w:rPr>
      </w:pPr>
    </w:p>
    <w:p w14:paraId="241146B1" w14:textId="20544C79" w:rsidR="002A3B40" w:rsidRPr="00673D82" w:rsidRDefault="002A3B40" w:rsidP="00C60186">
      <w:pPr>
        <w:pStyle w:val="Odstavecseseznamem"/>
        <w:numPr>
          <w:ilvl w:val="4"/>
          <w:numId w:val="37"/>
        </w:numPr>
        <w:suppressAutoHyphens w:val="0"/>
        <w:spacing w:after="0" w:line="240" w:lineRule="auto"/>
        <w:ind w:left="1701" w:hanging="1134"/>
        <w:jc w:val="both"/>
        <w:rPr>
          <w:rFonts w:ascii="Aptos" w:eastAsia="Aptos" w:hAnsi="Aptos" w:cs="Arial"/>
          <w:kern w:val="2"/>
          <w:sz w:val="20"/>
          <w:szCs w:val="20"/>
          <w14:ligatures w14:val="standardContextual"/>
        </w:rPr>
      </w:pPr>
      <w:r w:rsidRPr="00A020DA">
        <w:rPr>
          <w:rFonts w:ascii="Aptos" w:eastAsia="Aptos" w:hAnsi="Aptos" w:cs="Arial"/>
          <w:kern w:val="2"/>
          <w:sz w:val="20"/>
          <w:szCs w:val="20"/>
          <w:u w:val="single"/>
          <w14:ligatures w14:val="standardContextual"/>
        </w:rPr>
        <w:t>Pro komunikace II. pořadí</w:t>
      </w:r>
      <w:r w:rsidR="00673D82">
        <w:rPr>
          <w:rFonts w:ascii="Aptos" w:eastAsia="Aptos" w:hAnsi="Aptos" w:cs="Arial"/>
          <w:kern w:val="2"/>
          <w:sz w:val="20"/>
          <w:szCs w:val="20"/>
          <w:u w:val="single"/>
          <w14:ligatures w14:val="standardContextual"/>
        </w:rPr>
        <w:t xml:space="preserve"> </w:t>
      </w:r>
      <w:r w:rsidR="00673D82" w:rsidRPr="00673D82">
        <w:rPr>
          <w:rFonts w:ascii="Aptos" w:eastAsia="Aptos" w:hAnsi="Aptos" w:cs="Arial"/>
          <w:kern w:val="2"/>
          <w:sz w:val="20"/>
          <w:szCs w:val="20"/>
          <w14:ligatures w14:val="standardContextual"/>
        </w:rPr>
        <w:t xml:space="preserve">se </w:t>
      </w:r>
      <w:proofErr w:type="spellStart"/>
      <w:r w:rsidR="00673D82" w:rsidRPr="00673D82">
        <w:rPr>
          <w:rFonts w:ascii="Aptos" w:eastAsia="Aptos" w:hAnsi="Aptos" w:cs="Arial"/>
          <w:kern w:val="2"/>
          <w:sz w:val="20"/>
          <w:szCs w:val="20"/>
          <w14:ligatures w14:val="standardContextual"/>
        </w:rPr>
        <w:t>Dodavael</w:t>
      </w:r>
      <w:proofErr w:type="spellEnd"/>
      <w:r w:rsidR="00673D82" w:rsidRPr="00673D82">
        <w:rPr>
          <w:rFonts w:ascii="Aptos" w:eastAsia="Aptos" w:hAnsi="Aptos" w:cs="Arial"/>
          <w:kern w:val="2"/>
          <w:sz w:val="20"/>
          <w:szCs w:val="20"/>
          <w14:ligatures w14:val="standardContextual"/>
        </w:rPr>
        <w:t xml:space="preserve"> zavazuje dodržovat tyto požadavky:</w:t>
      </w:r>
    </w:p>
    <w:p w14:paraId="45D1BAF5" w14:textId="70CC8E85" w:rsidR="002A3B40" w:rsidRPr="00A020DA" w:rsidRDefault="002A3B40" w:rsidP="00C60186">
      <w:pPr>
        <w:pStyle w:val="Odstavecseseznamem"/>
        <w:numPr>
          <w:ilvl w:val="0"/>
          <w:numId w:val="40"/>
        </w:numPr>
        <w:suppressAutoHyphens w:val="0"/>
        <w:spacing w:after="0" w:line="240" w:lineRule="auto"/>
        <w:ind w:left="2127"/>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 xml:space="preserve">technologie je shodná jako v prvním pořadí s tím, že v případě nutnosti se na silnicích ponechávají uježděné sněhové vrstvy, které se zdrsňují posypem </w:t>
      </w:r>
      <w:proofErr w:type="spellStart"/>
      <w:r w:rsidRPr="00A020DA">
        <w:rPr>
          <w:rFonts w:ascii="Aptos" w:eastAsia="Aptos" w:hAnsi="Aptos" w:cs="Arial"/>
          <w:kern w:val="2"/>
          <w:sz w:val="20"/>
          <w:szCs w:val="20"/>
          <w14:ligatures w14:val="standardContextual"/>
        </w:rPr>
        <w:t>zdrsňovacími</w:t>
      </w:r>
      <w:proofErr w:type="spellEnd"/>
      <w:r w:rsidRPr="00A020DA">
        <w:rPr>
          <w:rFonts w:ascii="Aptos" w:eastAsia="Aptos" w:hAnsi="Aptos" w:cs="Arial"/>
          <w:kern w:val="2"/>
          <w:sz w:val="20"/>
          <w:szCs w:val="20"/>
          <w14:ligatures w14:val="standardContextual"/>
        </w:rPr>
        <w:t xml:space="preserve"> materiály</w:t>
      </w:r>
    </w:p>
    <w:p w14:paraId="19FE2DDC" w14:textId="77777777" w:rsidR="002A3B40" w:rsidRPr="00A020DA" w:rsidRDefault="002A3B40" w:rsidP="00D0140F">
      <w:pPr>
        <w:suppressAutoHyphens w:val="0"/>
        <w:spacing w:after="0" w:line="240" w:lineRule="auto"/>
        <w:ind w:left="2127"/>
        <w:jc w:val="both"/>
        <w:rPr>
          <w:rFonts w:ascii="Aptos" w:eastAsia="Aptos" w:hAnsi="Aptos" w:cs="Arial"/>
          <w:kern w:val="2"/>
          <w:sz w:val="20"/>
          <w:szCs w:val="20"/>
          <w:u w:val="single"/>
          <w14:ligatures w14:val="standardContextual"/>
        </w:rPr>
      </w:pPr>
    </w:p>
    <w:p w14:paraId="47321721" w14:textId="7E0F44D8" w:rsidR="002A3B40" w:rsidRPr="00A020DA" w:rsidRDefault="002A3B40" w:rsidP="00C60186">
      <w:pPr>
        <w:pStyle w:val="Odstavecseseznamem"/>
        <w:numPr>
          <w:ilvl w:val="4"/>
          <w:numId w:val="37"/>
        </w:numPr>
        <w:suppressAutoHyphens w:val="0"/>
        <w:spacing w:after="0" w:line="240" w:lineRule="auto"/>
        <w:ind w:left="1701" w:hanging="1134"/>
        <w:jc w:val="both"/>
        <w:rPr>
          <w:rFonts w:ascii="Aptos" w:eastAsia="Aptos" w:hAnsi="Aptos" w:cs="Arial"/>
          <w:kern w:val="2"/>
          <w:sz w:val="20"/>
          <w:szCs w:val="20"/>
          <w:u w:val="single"/>
          <w14:ligatures w14:val="standardContextual"/>
        </w:rPr>
      </w:pPr>
      <w:r w:rsidRPr="00A020DA">
        <w:rPr>
          <w:rFonts w:ascii="Aptos" w:eastAsia="Aptos" w:hAnsi="Aptos" w:cs="Arial"/>
          <w:kern w:val="2"/>
          <w:sz w:val="20"/>
          <w:szCs w:val="20"/>
          <w:u w:val="single"/>
          <w14:ligatures w14:val="standardContextual"/>
        </w:rPr>
        <w:t>Pro komunikace III. pořadí</w:t>
      </w:r>
      <w:r w:rsidR="00673D82">
        <w:rPr>
          <w:rFonts w:ascii="Aptos" w:eastAsia="Aptos" w:hAnsi="Aptos" w:cs="Arial"/>
          <w:kern w:val="2"/>
          <w:sz w:val="20"/>
          <w:szCs w:val="20"/>
          <w:u w:val="single"/>
          <w14:ligatures w14:val="standardContextual"/>
        </w:rPr>
        <w:t xml:space="preserve"> </w:t>
      </w:r>
      <w:r w:rsidR="00673D82" w:rsidRPr="00673D82">
        <w:rPr>
          <w:rFonts w:ascii="Aptos" w:eastAsia="Aptos" w:hAnsi="Aptos" w:cs="Arial"/>
          <w:kern w:val="2"/>
          <w:sz w:val="20"/>
          <w:szCs w:val="20"/>
          <w14:ligatures w14:val="standardContextual"/>
        </w:rPr>
        <w:t xml:space="preserve">se </w:t>
      </w:r>
      <w:proofErr w:type="spellStart"/>
      <w:r w:rsidR="00673D82" w:rsidRPr="00673D82">
        <w:rPr>
          <w:rFonts w:ascii="Aptos" w:eastAsia="Aptos" w:hAnsi="Aptos" w:cs="Arial"/>
          <w:kern w:val="2"/>
          <w:sz w:val="20"/>
          <w:szCs w:val="20"/>
          <w14:ligatures w14:val="standardContextual"/>
        </w:rPr>
        <w:t>Dodavael</w:t>
      </w:r>
      <w:proofErr w:type="spellEnd"/>
      <w:r w:rsidR="00673D82" w:rsidRPr="00673D82">
        <w:rPr>
          <w:rFonts w:ascii="Aptos" w:eastAsia="Aptos" w:hAnsi="Aptos" w:cs="Arial"/>
          <w:kern w:val="2"/>
          <w:sz w:val="20"/>
          <w:szCs w:val="20"/>
          <w14:ligatures w14:val="standardContextual"/>
        </w:rPr>
        <w:t xml:space="preserve"> zavazuje dodržovat tyto požadavky:</w:t>
      </w:r>
    </w:p>
    <w:p w14:paraId="67AE2E65" w14:textId="71DFF5E4" w:rsidR="002A3B40" w:rsidRPr="00A020DA" w:rsidRDefault="002A3B40" w:rsidP="00C60186">
      <w:pPr>
        <w:pStyle w:val="Odstavecseseznamem"/>
        <w:numPr>
          <w:ilvl w:val="0"/>
          <w:numId w:val="40"/>
        </w:numPr>
        <w:suppressAutoHyphens w:val="0"/>
        <w:spacing w:after="0" w:line="240" w:lineRule="auto"/>
        <w:ind w:left="2127"/>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ošetřené dle povětrnostních podmínek po dohodě s ÚMČ Brno – Žabovřesky, Odbor veřejných služeb, po ošetření komunikací I. a II. pořadí nejpozději však do 12 hodin podle Obecně závazné vyhlášky Statutárního města Brna č. 16/1998 o schůdnosti místních komunikací, ve znění pozdějších předpisů.</w:t>
      </w:r>
    </w:p>
    <w:p w14:paraId="2036B7A1" w14:textId="77777777" w:rsidR="002A3B40" w:rsidRPr="00A020DA" w:rsidRDefault="002A3B40" w:rsidP="00D0140F">
      <w:pPr>
        <w:suppressAutoHyphens w:val="0"/>
        <w:spacing w:after="0" w:line="240" w:lineRule="auto"/>
        <w:ind w:left="2127"/>
        <w:jc w:val="both"/>
        <w:rPr>
          <w:rFonts w:ascii="Aptos" w:eastAsia="Aptos" w:hAnsi="Aptos" w:cs="Arial"/>
          <w:kern w:val="2"/>
          <w:sz w:val="20"/>
          <w:szCs w:val="20"/>
          <w14:ligatures w14:val="standardContextual"/>
        </w:rPr>
      </w:pPr>
    </w:p>
    <w:p w14:paraId="6E2F5448" w14:textId="415BBBD7" w:rsidR="002A3B40" w:rsidRPr="00A020DA" w:rsidRDefault="002A3B40" w:rsidP="00C60186">
      <w:pPr>
        <w:pStyle w:val="Odstavecseseznamem"/>
        <w:numPr>
          <w:ilvl w:val="4"/>
          <w:numId w:val="37"/>
        </w:numPr>
        <w:suppressAutoHyphens w:val="0"/>
        <w:spacing w:after="0" w:line="240" w:lineRule="auto"/>
        <w:ind w:left="1701" w:hanging="1134"/>
        <w:jc w:val="both"/>
        <w:rPr>
          <w:rFonts w:ascii="Aptos" w:eastAsia="Aptos" w:hAnsi="Aptos" w:cs="Arial"/>
          <w:kern w:val="2"/>
          <w:sz w:val="20"/>
          <w:szCs w:val="20"/>
          <w:u w:val="single"/>
          <w14:ligatures w14:val="standardContextual"/>
        </w:rPr>
      </w:pPr>
      <w:r w:rsidRPr="00A020DA">
        <w:rPr>
          <w:rFonts w:ascii="Aptos" w:eastAsia="Aptos" w:hAnsi="Aptos" w:cs="Arial"/>
          <w:kern w:val="2"/>
          <w:sz w:val="20"/>
          <w:szCs w:val="20"/>
          <w:u w:val="single"/>
          <w14:ligatures w14:val="standardContextual"/>
        </w:rPr>
        <w:t>Pro chodníky a stezky</w:t>
      </w:r>
      <w:r w:rsidR="00673D82" w:rsidRPr="00673D82">
        <w:t xml:space="preserve"> </w:t>
      </w:r>
      <w:r w:rsidR="00673D82" w:rsidRPr="00673D82">
        <w:rPr>
          <w:rFonts w:ascii="Aptos" w:eastAsia="Aptos" w:hAnsi="Aptos" w:cs="Arial"/>
          <w:kern w:val="2"/>
          <w:sz w:val="20"/>
          <w:szCs w:val="20"/>
          <w14:ligatures w14:val="standardContextual"/>
        </w:rPr>
        <w:t xml:space="preserve">se </w:t>
      </w:r>
      <w:proofErr w:type="spellStart"/>
      <w:r w:rsidR="00673D82" w:rsidRPr="00673D82">
        <w:rPr>
          <w:rFonts w:ascii="Aptos" w:eastAsia="Aptos" w:hAnsi="Aptos" w:cs="Arial"/>
          <w:kern w:val="2"/>
          <w:sz w:val="20"/>
          <w:szCs w:val="20"/>
          <w14:ligatures w14:val="standardContextual"/>
        </w:rPr>
        <w:t>Dodavael</w:t>
      </w:r>
      <w:proofErr w:type="spellEnd"/>
      <w:r w:rsidR="00673D82" w:rsidRPr="00673D82">
        <w:rPr>
          <w:rFonts w:ascii="Aptos" w:eastAsia="Aptos" w:hAnsi="Aptos" w:cs="Arial"/>
          <w:kern w:val="2"/>
          <w:sz w:val="20"/>
          <w:szCs w:val="20"/>
          <w14:ligatures w14:val="standardContextual"/>
        </w:rPr>
        <w:t xml:space="preserve"> zavazuje dodržovat tyto požadavky:</w:t>
      </w:r>
    </w:p>
    <w:p w14:paraId="28C14239" w14:textId="77777777" w:rsidR="002A3B40" w:rsidRPr="00A020DA" w:rsidRDefault="002A3B40" w:rsidP="00C60186">
      <w:pPr>
        <w:numPr>
          <w:ilvl w:val="0"/>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závady ve schůdnosti se odstraňují o chodníků širších než 1,5 m nejméně v šíři 1,5 m a u chodníků užších v maximální možné šíři</w:t>
      </w:r>
    </w:p>
    <w:p w14:paraId="1916461F" w14:textId="77777777" w:rsidR="002A3B40" w:rsidRPr="00A020DA" w:rsidRDefault="002A3B40" w:rsidP="00C60186">
      <w:pPr>
        <w:numPr>
          <w:ilvl w:val="0"/>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lastRenderedPageBreak/>
        <w:t>závady ve schůdnosti chodníků, které slouží k chůzi a zároveň jako zastávka veřejné linkové dopravy se odstraňují i/ celé šíři chodníku a délce minimálně 22 m</w:t>
      </w:r>
    </w:p>
    <w:p w14:paraId="068CDCB2" w14:textId="77777777" w:rsidR="002A3B40" w:rsidRPr="00A020DA" w:rsidRDefault="002A3B40" w:rsidP="00C60186">
      <w:pPr>
        <w:numPr>
          <w:ilvl w:val="0"/>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závady ve schůdnosti chodníků, pokud vznikly náledím nebo sněhem se odstraňuji odmetením nebo odhrnutím sněhu, oškrábáním zmrazků a posypem zdrsňujícími materiály</w:t>
      </w:r>
    </w:p>
    <w:p w14:paraId="64FB4C70" w14:textId="77777777" w:rsidR="002A3B40" w:rsidRPr="00A020DA" w:rsidRDefault="002A3B40" w:rsidP="00C60186">
      <w:pPr>
        <w:numPr>
          <w:ilvl w:val="0"/>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závada ve schůdnosti musí být odstraněna co nejdříve nejpozději v 07:00 hodin každý den</w:t>
      </w:r>
    </w:p>
    <w:p w14:paraId="17B0523C" w14:textId="77777777" w:rsidR="002A3B40" w:rsidRPr="00A020DA" w:rsidRDefault="002A3B40" w:rsidP="00C60186">
      <w:pPr>
        <w:numPr>
          <w:ilvl w:val="0"/>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nastane-li závada ve schůdnosti v době od 05:00 do 20:00 hodin, nesmí být doba od zjištění vzniku závady do doby zahájení odstraňováni této závady delší než 2 hodiny</w:t>
      </w:r>
    </w:p>
    <w:p w14:paraId="624F90B3" w14:textId="77777777" w:rsidR="002A3B40" w:rsidRPr="00A020DA" w:rsidRDefault="002A3B40" w:rsidP="00C60186">
      <w:pPr>
        <w:numPr>
          <w:ilvl w:val="0"/>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údržba chodníků v křižovatkách nebo na přechodech je třeba učinit zcela, aby bylo zajištěno bezpečné vcházeni chodců do vozovek</w:t>
      </w:r>
    </w:p>
    <w:p w14:paraId="216F191E" w14:textId="77777777" w:rsidR="002A3B40" w:rsidRPr="00A020DA" w:rsidRDefault="002A3B40" w:rsidP="00C60186">
      <w:pPr>
        <w:numPr>
          <w:ilvl w:val="0"/>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sníh ponechá v hromadách na okraji chodníku, přičemž nezanechá nebo nezamete sníh:</w:t>
      </w:r>
    </w:p>
    <w:p w14:paraId="3E235191" w14:textId="77777777" w:rsidR="002A3B40" w:rsidRPr="00A020DA" w:rsidRDefault="002A3B40" w:rsidP="00C60186">
      <w:pPr>
        <w:numPr>
          <w:ilvl w:val="1"/>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do vozovky</w:t>
      </w:r>
    </w:p>
    <w:p w14:paraId="6BFCEDF5" w14:textId="77777777" w:rsidR="002A3B40" w:rsidRPr="00A020DA" w:rsidRDefault="002A3B40" w:rsidP="00C60186">
      <w:pPr>
        <w:numPr>
          <w:ilvl w:val="1"/>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na zastávku hromadné dopravy</w:t>
      </w:r>
    </w:p>
    <w:p w14:paraId="6141B861" w14:textId="77777777" w:rsidR="002A3B40" w:rsidRPr="00A020DA" w:rsidRDefault="002A3B40" w:rsidP="00C60186">
      <w:pPr>
        <w:numPr>
          <w:ilvl w:val="1"/>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ke stanovištím nádob na komunální odpad</w:t>
      </w:r>
    </w:p>
    <w:p w14:paraId="314B3C21" w14:textId="77777777" w:rsidR="002A3B40" w:rsidRPr="00A020DA" w:rsidRDefault="002A3B40" w:rsidP="00C60186">
      <w:pPr>
        <w:numPr>
          <w:ilvl w:val="1"/>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k místům odtoku povrchových vod při oblevách a tání</w:t>
      </w:r>
    </w:p>
    <w:p w14:paraId="2E4E7E21" w14:textId="77777777" w:rsidR="002A3B40" w:rsidRPr="00A020DA" w:rsidRDefault="002A3B40" w:rsidP="00C60186">
      <w:pPr>
        <w:numPr>
          <w:ilvl w:val="1"/>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na mříže kanalizačních vpustí</w:t>
      </w:r>
    </w:p>
    <w:p w14:paraId="14497E0D" w14:textId="77777777" w:rsidR="002A3B40" w:rsidRPr="00A020DA" w:rsidRDefault="002A3B40" w:rsidP="00C60186">
      <w:pPr>
        <w:numPr>
          <w:ilvl w:val="1"/>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na hrany chodníků v křižovatkách tam, kde by sníh znemožňoval bezpečné přecházení vozovek</w:t>
      </w:r>
    </w:p>
    <w:p w14:paraId="627565D4" w14:textId="77777777" w:rsidR="002A3B40" w:rsidRPr="00A020DA" w:rsidRDefault="002A3B40" w:rsidP="00C60186">
      <w:pPr>
        <w:numPr>
          <w:ilvl w:val="1"/>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ke sloupům veřejného osvětlení</w:t>
      </w:r>
    </w:p>
    <w:p w14:paraId="4CD05D31" w14:textId="77777777" w:rsidR="002A3B40" w:rsidRPr="00A020DA" w:rsidRDefault="002A3B40" w:rsidP="00C60186">
      <w:pPr>
        <w:numPr>
          <w:ilvl w:val="1"/>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k poklopům sloužícím jako přístupy k sítím a zařízením uloženým pod povrchem chodníků</w:t>
      </w:r>
    </w:p>
    <w:p w14:paraId="7093FF35" w14:textId="77777777" w:rsidR="002A3B40" w:rsidRPr="00A020DA" w:rsidRDefault="002A3B40" w:rsidP="00C60186">
      <w:pPr>
        <w:numPr>
          <w:ilvl w:val="1"/>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ke garážím, vjezdům a na obratiště a slepých vozovek</w:t>
      </w:r>
    </w:p>
    <w:p w14:paraId="78B28F5C" w14:textId="77777777" w:rsidR="002A3B40" w:rsidRDefault="002A3B40" w:rsidP="00C60186">
      <w:pPr>
        <w:numPr>
          <w:ilvl w:val="0"/>
          <w:numId w:val="42"/>
        </w:numPr>
        <w:suppressAutoHyphens w:val="0"/>
        <w:spacing w:after="0" w:line="240" w:lineRule="auto"/>
        <w:jc w:val="both"/>
        <w:rPr>
          <w:rFonts w:ascii="Aptos" w:eastAsia="Aptos" w:hAnsi="Aptos" w:cs="Arial"/>
          <w:kern w:val="2"/>
          <w:sz w:val="20"/>
          <w:szCs w:val="20"/>
          <w14:ligatures w14:val="standardContextual"/>
        </w:rPr>
      </w:pPr>
      <w:r w:rsidRPr="00A020DA">
        <w:rPr>
          <w:rFonts w:ascii="Aptos" w:eastAsia="Aptos" w:hAnsi="Aptos" w:cs="Arial"/>
          <w:kern w:val="2"/>
          <w:sz w:val="20"/>
          <w:szCs w:val="20"/>
          <w14:ligatures w14:val="standardContextual"/>
        </w:rPr>
        <w:t>plužení chodníků a vozovek bude prováděno tak, že vždy bude zajištěn volný průchod na přechodech pro chodce</w:t>
      </w:r>
    </w:p>
    <w:p w14:paraId="7532A70B" w14:textId="77777777" w:rsidR="002A3B40" w:rsidRPr="00A020DA" w:rsidRDefault="002A3B40" w:rsidP="00D0140F">
      <w:pPr>
        <w:suppressAutoHyphens w:val="0"/>
        <w:spacing w:after="0" w:line="240" w:lineRule="auto"/>
        <w:ind w:left="2127"/>
        <w:jc w:val="both"/>
        <w:rPr>
          <w:rFonts w:ascii="Aptos" w:eastAsia="Aptos" w:hAnsi="Aptos" w:cs="Arial"/>
          <w:kern w:val="2"/>
          <w:sz w:val="20"/>
          <w:szCs w:val="20"/>
          <w14:ligatures w14:val="standardContextual"/>
        </w:rPr>
      </w:pPr>
    </w:p>
    <w:p w14:paraId="2F4C51E7" w14:textId="6B30FC76" w:rsidR="00294DDF" w:rsidRPr="005919B2" w:rsidRDefault="005919B2" w:rsidP="005919B2">
      <w:pPr>
        <w:pStyle w:val="i"/>
        <w:numPr>
          <w:ilvl w:val="2"/>
          <w:numId w:val="37"/>
        </w:numPr>
        <w:ind w:left="1701" w:hanging="1134"/>
        <w:rPr>
          <w:rFonts w:ascii="Aptos" w:hAnsi="Aptos"/>
          <w:sz w:val="20"/>
          <w:szCs w:val="20"/>
        </w:rPr>
      </w:pPr>
      <w:r>
        <w:rPr>
          <w:rFonts w:ascii="Aptos" w:hAnsi="Aptos"/>
          <w:sz w:val="20"/>
          <w:szCs w:val="20"/>
        </w:rPr>
        <w:t xml:space="preserve">Dodavatel se </w:t>
      </w:r>
      <w:proofErr w:type="spellStart"/>
      <w:r>
        <w:rPr>
          <w:rFonts w:ascii="Aptos" w:hAnsi="Aptos"/>
          <w:sz w:val="20"/>
          <w:szCs w:val="20"/>
        </w:rPr>
        <w:t>zvazuje</w:t>
      </w:r>
      <w:proofErr w:type="spellEnd"/>
      <w:r>
        <w:rPr>
          <w:rFonts w:ascii="Aptos" w:hAnsi="Aptos"/>
          <w:sz w:val="20"/>
          <w:szCs w:val="20"/>
        </w:rPr>
        <w:t xml:space="preserve"> u</w:t>
      </w:r>
      <w:r w:rsidR="00294DDF" w:rsidRPr="005919B2">
        <w:rPr>
          <w:rFonts w:ascii="Aptos" w:hAnsi="Aptos"/>
          <w:sz w:val="20"/>
          <w:szCs w:val="20"/>
        </w:rPr>
        <w:t xml:space="preserve"> dvouproudových silnic se sníh odklíz</w:t>
      </w:r>
      <w:r>
        <w:rPr>
          <w:rFonts w:ascii="Aptos" w:hAnsi="Aptos"/>
          <w:sz w:val="20"/>
          <w:szCs w:val="20"/>
        </w:rPr>
        <w:t>et</w:t>
      </w:r>
      <w:r w:rsidR="00294DDF" w:rsidRPr="005919B2">
        <w:rPr>
          <w:rFonts w:ascii="Aptos" w:hAnsi="Aptos"/>
          <w:sz w:val="20"/>
          <w:szCs w:val="20"/>
        </w:rPr>
        <w:t xml:space="preserve"> ze středu jízdní dráhy k pravému okraji vozovky. Při mimořádném spadu sněhu se shrnuje pouze k okrajům chodníků a dle možnosti odváží. Při trvalém sněžení se pluhování periodicky opakuje. Pro posyp náledí bude použit materiál jemnozrnný (zrna menší než 2 mm). Pro posyp nezledovatělých ujetých sněhových vrstev bude použit materiál s vyšším obsahem hrubých frakcí (zrna od 4 do 8 mm)</w:t>
      </w:r>
      <w:r w:rsidR="00AB6160">
        <w:rPr>
          <w:rFonts w:ascii="Aptos" w:hAnsi="Aptos"/>
          <w:sz w:val="20"/>
          <w:szCs w:val="20"/>
        </w:rPr>
        <w:t>.</w:t>
      </w:r>
    </w:p>
    <w:p w14:paraId="1DEEC9A3" w14:textId="53F897E7" w:rsidR="00294DDF" w:rsidRPr="005919B2" w:rsidRDefault="00151F16" w:rsidP="005919B2">
      <w:pPr>
        <w:pStyle w:val="i"/>
        <w:numPr>
          <w:ilvl w:val="2"/>
          <w:numId w:val="37"/>
        </w:numPr>
        <w:ind w:left="1701" w:hanging="1134"/>
        <w:rPr>
          <w:rFonts w:ascii="Aptos" w:hAnsi="Aptos"/>
          <w:sz w:val="20"/>
          <w:szCs w:val="20"/>
        </w:rPr>
      </w:pPr>
      <w:r>
        <w:rPr>
          <w:rFonts w:ascii="Aptos" w:hAnsi="Aptos"/>
          <w:sz w:val="20"/>
          <w:szCs w:val="20"/>
        </w:rPr>
        <w:t>Dodavatel se zavazuje, že p</w:t>
      </w:r>
      <w:r w:rsidR="00294DDF" w:rsidRPr="005919B2">
        <w:rPr>
          <w:rFonts w:ascii="Aptos" w:hAnsi="Aptos"/>
          <w:sz w:val="20"/>
          <w:szCs w:val="20"/>
        </w:rPr>
        <w:t>osypový materiál, který Dodavatel použije k provedení Služby musí splňovat podmínky Vyhlášky. Dodavatel je povinen na vyžádání Objednatele předložit doklady o zdrojích a původu posypového materiálu, k ověření, zda posypový materiál podmínky Vyhlášky splňuje.</w:t>
      </w:r>
    </w:p>
    <w:p w14:paraId="30337700" w14:textId="77777777" w:rsidR="00294DDF" w:rsidRDefault="00294DDF" w:rsidP="00AB6160">
      <w:pPr>
        <w:pStyle w:val="Odstavecseseznamem"/>
        <w:suppressAutoHyphens w:val="0"/>
        <w:spacing w:after="0" w:line="240" w:lineRule="auto"/>
        <w:ind w:left="1701"/>
        <w:jc w:val="both"/>
        <w:rPr>
          <w:rFonts w:ascii="Aptos" w:eastAsia="Aptos" w:hAnsi="Aptos" w:cs="Arial"/>
          <w:kern w:val="2"/>
          <w:sz w:val="20"/>
          <w:szCs w:val="20"/>
          <w14:ligatures w14:val="standardContextual"/>
        </w:rPr>
      </w:pPr>
    </w:p>
    <w:p w14:paraId="333F3D1E" w14:textId="3659DB01" w:rsidR="002A3B40" w:rsidRPr="00D361CE" w:rsidRDefault="002A3B40" w:rsidP="00D361CE">
      <w:pPr>
        <w:pStyle w:val="i"/>
        <w:numPr>
          <w:ilvl w:val="2"/>
          <w:numId w:val="37"/>
        </w:numPr>
        <w:ind w:left="1701" w:hanging="1134"/>
        <w:rPr>
          <w:rFonts w:ascii="Aptos" w:hAnsi="Aptos"/>
          <w:sz w:val="20"/>
          <w:szCs w:val="20"/>
        </w:rPr>
      </w:pPr>
      <w:r w:rsidRPr="00D361CE">
        <w:rPr>
          <w:rFonts w:ascii="Aptos" w:hAnsi="Aptos"/>
          <w:sz w:val="20"/>
          <w:szCs w:val="20"/>
        </w:rPr>
        <w:t xml:space="preserve">Zimní pohotovost počíná dnem vyhlášení </w:t>
      </w:r>
      <w:r w:rsidR="00D367CF" w:rsidRPr="00D361CE">
        <w:rPr>
          <w:rFonts w:ascii="Aptos" w:hAnsi="Aptos"/>
          <w:sz w:val="20"/>
          <w:szCs w:val="20"/>
        </w:rPr>
        <w:t>O</w:t>
      </w:r>
      <w:r w:rsidRPr="00D361CE">
        <w:rPr>
          <w:rFonts w:ascii="Aptos" w:hAnsi="Aptos"/>
          <w:sz w:val="20"/>
          <w:szCs w:val="20"/>
        </w:rPr>
        <w:t xml:space="preserve">bjednatelem – písemně a končí dnem 31.3. toho kterého roku pokud však není objednatelem před tímto dnem písemně stanoveno, že je nutno pokračovat v zimní údržbě do odvolání. V případě vyšších teplot v době zimní údržby může být pohotovost přerušována. </w:t>
      </w:r>
    </w:p>
    <w:p w14:paraId="1C1885F0" w14:textId="77777777" w:rsidR="002A3B40" w:rsidRPr="00A020DA" w:rsidRDefault="002A3B40" w:rsidP="00D0140F">
      <w:pPr>
        <w:pStyle w:val="Odstavecseseznamem"/>
        <w:suppressAutoHyphens w:val="0"/>
        <w:spacing w:after="0" w:line="240" w:lineRule="auto"/>
        <w:ind w:left="1701"/>
        <w:jc w:val="both"/>
        <w:rPr>
          <w:rFonts w:ascii="Aptos" w:eastAsia="Aptos" w:hAnsi="Aptos" w:cs="Arial"/>
          <w:kern w:val="2"/>
          <w:sz w:val="20"/>
          <w:szCs w:val="20"/>
          <w14:ligatures w14:val="standardContextual"/>
        </w:rPr>
      </w:pPr>
    </w:p>
    <w:p w14:paraId="73D6FA16" w14:textId="5A66CE01" w:rsidR="002A3B40" w:rsidRPr="00D361CE" w:rsidRDefault="004010AF" w:rsidP="00D361CE">
      <w:pPr>
        <w:pStyle w:val="i"/>
        <w:numPr>
          <w:ilvl w:val="2"/>
          <w:numId w:val="37"/>
        </w:numPr>
        <w:ind w:left="1701" w:hanging="1134"/>
        <w:rPr>
          <w:rFonts w:ascii="Aptos" w:hAnsi="Aptos"/>
          <w:sz w:val="20"/>
          <w:szCs w:val="20"/>
        </w:rPr>
      </w:pPr>
      <w:r>
        <w:rPr>
          <w:rFonts w:ascii="Aptos" w:hAnsi="Aptos"/>
          <w:sz w:val="20"/>
          <w:szCs w:val="20"/>
        </w:rPr>
        <w:t>Dodavatel</w:t>
      </w:r>
      <w:r w:rsidR="002A3B40" w:rsidRPr="00D361CE">
        <w:rPr>
          <w:rFonts w:ascii="Aptos" w:hAnsi="Aptos"/>
          <w:sz w:val="20"/>
          <w:szCs w:val="20"/>
        </w:rPr>
        <w:t xml:space="preserve"> bude dokumentovat při provádění zimní údržby výkon takové činnosti prostřednictvím záznamu pohybu techniky, která se na provádění takovéto činnosti bude podílet systémem trvalého dohledu s možností záznamu a archivace výkonů, času a míst pohybu techniky (dále jen „dálkový monitoring"). V případě provádění činností podle tohoto odstavce, není </w:t>
      </w:r>
      <w:r>
        <w:rPr>
          <w:rFonts w:ascii="Aptos" w:hAnsi="Aptos"/>
          <w:sz w:val="20"/>
          <w:szCs w:val="20"/>
        </w:rPr>
        <w:t>Dodavatel</w:t>
      </w:r>
      <w:r w:rsidR="002A3B40" w:rsidRPr="00D361CE">
        <w:rPr>
          <w:rFonts w:ascii="Aptos" w:hAnsi="Aptos"/>
          <w:sz w:val="20"/>
          <w:szCs w:val="20"/>
        </w:rPr>
        <w:t xml:space="preserve"> po dohodě s Objednatelem povinen instalovat dálkový monitoring na zařízení prokazatelně technicky znemožňující instalaci dálkového monitoringu nebo pokud by toto zařízení dálkového monitoringu nebylo v případě instalace chráněno proti odcizení uzamykatelnou částí mechanizačního prostředku. Zřízení dálkového monitoringu instalované v mechanizačních prostředcích </w:t>
      </w:r>
      <w:r>
        <w:rPr>
          <w:rFonts w:ascii="Aptos" w:hAnsi="Aptos"/>
          <w:sz w:val="20"/>
          <w:szCs w:val="20"/>
        </w:rPr>
        <w:t>Dodavatel</w:t>
      </w:r>
      <w:r w:rsidR="002A3B40" w:rsidRPr="00D361CE">
        <w:rPr>
          <w:rFonts w:ascii="Aptos" w:hAnsi="Aptos"/>
          <w:sz w:val="20"/>
          <w:szCs w:val="20"/>
        </w:rPr>
        <w:t xml:space="preserve">e budou elektronicky napojena na dispečink </w:t>
      </w:r>
      <w:r>
        <w:rPr>
          <w:rFonts w:ascii="Aptos" w:hAnsi="Aptos"/>
          <w:sz w:val="20"/>
          <w:szCs w:val="20"/>
        </w:rPr>
        <w:t>Dodavatel</w:t>
      </w:r>
      <w:r w:rsidR="002A3B40" w:rsidRPr="00D361CE">
        <w:rPr>
          <w:rFonts w:ascii="Aptos" w:hAnsi="Aptos"/>
          <w:sz w:val="20"/>
          <w:szCs w:val="20"/>
        </w:rPr>
        <w:t xml:space="preserve">e s možností získání informace na PC osoby pověřené uvedené dále. Instalace a zprovoznění bude zajištěno nejpozději do jednoho měsíce od podpisu této smlouvy. Instalovaný HW či SW u pověřené osoby zůstává ve vlastnictví </w:t>
      </w:r>
      <w:r>
        <w:rPr>
          <w:rFonts w:ascii="Aptos" w:hAnsi="Aptos"/>
          <w:sz w:val="20"/>
          <w:szCs w:val="20"/>
        </w:rPr>
        <w:t>Dodavatel</w:t>
      </w:r>
      <w:r w:rsidR="002A3B40" w:rsidRPr="00D361CE">
        <w:rPr>
          <w:rFonts w:ascii="Aptos" w:hAnsi="Aptos"/>
          <w:sz w:val="20"/>
          <w:szCs w:val="20"/>
        </w:rPr>
        <w:t>e.</w:t>
      </w:r>
    </w:p>
    <w:p w14:paraId="19451D26" w14:textId="77777777" w:rsidR="002A3B40" w:rsidRPr="00A020DA" w:rsidRDefault="002A3B40" w:rsidP="009F7250">
      <w:pPr>
        <w:pStyle w:val="Odstavecseseznamem"/>
        <w:suppressAutoHyphens w:val="0"/>
        <w:spacing w:after="0" w:line="240" w:lineRule="auto"/>
        <w:ind w:left="1701"/>
        <w:jc w:val="both"/>
        <w:rPr>
          <w:rFonts w:ascii="Aptos" w:eastAsia="Aptos" w:hAnsi="Aptos" w:cs="Arial"/>
          <w:kern w:val="2"/>
          <w:sz w:val="20"/>
          <w:szCs w:val="20"/>
          <w14:ligatures w14:val="standardContextual"/>
        </w:rPr>
      </w:pPr>
    </w:p>
    <w:p w14:paraId="0B7BF7BA" w14:textId="7137C3E6" w:rsidR="002A3B40" w:rsidRDefault="002A3B40" w:rsidP="00D361CE">
      <w:pPr>
        <w:pStyle w:val="i"/>
        <w:numPr>
          <w:ilvl w:val="2"/>
          <w:numId w:val="37"/>
        </w:numPr>
        <w:ind w:left="1701" w:hanging="1134"/>
        <w:rPr>
          <w:rFonts w:ascii="Aptos" w:hAnsi="Aptos"/>
          <w:sz w:val="20"/>
          <w:szCs w:val="20"/>
        </w:rPr>
      </w:pPr>
      <w:r w:rsidRPr="00D361CE">
        <w:rPr>
          <w:rFonts w:ascii="Aptos" w:hAnsi="Aptos"/>
          <w:sz w:val="20"/>
          <w:szCs w:val="20"/>
        </w:rPr>
        <w:t>V případě zimní údržby budou ošetřené plochy předávány průběžně (předávacím protokolem</w:t>
      </w:r>
      <w:r w:rsidR="00F64B5C" w:rsidRPr="00D361CE">
        <w:rPr>
          <w:rFonts w:ascii="Aptos" w:hAnsi="Aptos"/>
          <w:sz w:val="20"/>
          <w:szCs w:val="20"/>
        </w:rPr>
        <w:t xml:space="preserve"> v souladu s touto </w:t>
      </w:r>
      <w:proofErr w:type="spellStart"/>
      <w:r w:rsidR="00F64B5C" w:rsidRPr="00D361CE">
        <w:rPr>
          <w:rFonts w:ascii="Aptos" w:hAnsi="Aptos"/>
          <w:sz w:val="20"/>
          <w:szCs w:val="20"/>
        </w:rPr>
        <w:t>Smlovou</w:t>
      </w:r>
      <w:proofErr w:type="spellEnd"/>
      <w:r w:rsidRPr="00D361CE">
        <w:rPr>
          <w:rFonts w:ascii="Aptos" w:hAnsi="Aptos"/>
          <w:sz w:val="20"/>
          <w:szCs w:val="20"/>
        </w:rPr>
        <w:t xml:space="preserve"> s uvedením soupisu vad a nedodělků). </w:t>
      </w:r>
      <w:r w:rsidR="004010AF">
        <w:rPr>
          <w:rFonts w:ascii="Aptos" w:hAnsi="Aptos"/>
          <w:sz w:val="20"/>
          <w:szCs w:val="20"/>
        </w:rPr>
        <w:t>Dodavatel</w:t>
      </w:r>
      <w:r w:rsidRPr="00D361CE">
        <w:rPr>
          <w:rFonts w:ascii="Aptos" w:hAnsi="Aptos"/>
          <w:sz w:val="20"/>
          <w:szCs w:val="20"/>
        </w:rPr>
        <w:t xml:space="preserve"> je povinen vést </w:t>
      </w:r>
      <w:r w:rsidR="00D361CE">
        <w:rPr>
          <w:rFonts w:ascii="Aptos" w:hAnsi="Aptos"/>
          <w:sz w:val="20"/>
          <w:szCs w:val="20"/>
        </w:rPr>
        <w:t xml:space="preserve">nad rámec evidence Služeb dle této Smlouvy </w:t>
      </w:r>
      <w:r w:rsidRPr="00D361CE">
        <w:rPr>
          <w:rFonts w:ascii="Aptos" w:hAnsi="Aptos"/>
          <w:sz w:val="20"/>
          <w:szCs w:val="20"/>
        </w:rPr>
        <w:t>deník zimní údržby a na výzvu objednatele vždy doložit kopie záznamů</w:t>
      </w:r>
      <w:r w:rsidR="00F64B5C" w:rsidRPr="00D361CE">
        <w:rPr>
          <w:rFonts w:ascii="Aptos" w:hAnsi="Aptos"/>
          <w:sz w:val="20"/>
          <w:szCs w:val="20"/>
        </w:rPr>
        <w:t>.</w:t>
      </w:r>
    </w:p>
    <w:p w14:paraId="7EC9BD5A" w14:textId="77777777" w:rsidR="007D2C06" w:rsidRPr="00843585" w:rsidRDefault="007D2C06" w:rsidP="00CB21B8">
      <w:pPr>
        <w:pStyle w:val="i"/>
        <w:numPr>
          <w:ilvl w:val="2"/>
          <w:numId w:val="37"/>
        </w:numPr>
        <w:ind w:left="1701" w:hanging="1134"/>
        <w:rPr>
          <w:rFonts w:ascii="Aptos" w:hAnsi="Aptos"/>
          <w:sz w:val="20"/>
          <w:szCs w:val="20"/>
        </w:rPr>
      </w:pPr>
      <w:r w:rsidRPr="00843585">
        <w:rPr>
          <w:rFonts w:ascii="Aptos" w:hAnsi="Aptos"/>
          <w:sz w:val="20"/>
          <w:szCs w:val="20"/>
        </w:rPr>
        <w:lastRenderedPageBreak/>
        <w:t>Pro všechny vozovky, chodníky, stezky a parkoviště</w:t>
      </w:r>
      <w:r>
        <w:rPr>
          <w:rFonts w:ascii="Aptos" w:hAnsi="Aptos"/>
          <w:sz w:val="20"/>
          <w:szCs w:val="20"/>
        </w:rPr>
        <w:t>,</w:t>
      </w:r>
      <w:r w:rsidRPr="00843585">
        <w:rPr>
          <w:rFonts w:ascii="Aptos" w:hAnsi="Aptos"/>
          <w:sz w:val="20"/>
          <w:szCs w:val="20"/>
        </w:rPr>
        <w:t xml:space="preserve"> není-li uvedeno v textu jinak</w:t>
      </w:r>
      <w:r>
        <w:rPr>
          <w:rFonts w:ascii="Aptos" w:hAnsi="Aptos"/>
          <w:sz w:val="20"/>
          <w:szCs w:val="20"/>
        </w:rPr>
        <w:t>,</w:t>
      </w:r>
      <w:r w:rsidRPr="00843585">
        <w:rPr>
          <w:rFonts w:ascii="Aptos" w:hAnsi="Aptos"/>
          <w:sz w:val="20"/>
          <w:szCs w:val="20"/>
        </w:rPr>
        <w:t xml:space="preserve"> platí, že budou vždy uklizeny (zameteny a mechanicky </w:t>
      </w:r>
      <w:proofErr w:type="spellStart"/>
      <w:r w:rsidRPr="00843585">
        <w:rPr>
          <w:rFonts w:ascii="Aptos" w:hAnsi="Aptos"/>
          <w:sz w:val="20"/>
          <w:szCs w:val="20"/>
        </w:rPr>
        <w:t>odtravněny</w:t>
      </w:r>
      <w:proofErr w:type="spellEnd"/>
      <w:r w:rsidRPr="00843585">
        <w:rPr>
          <w:rFonts w:ascii="Aptos" w:hAnsi="Aptos"/>
          <w:sz w:val="20"/>
          <w:szCs w:val="20"/>
        </w:rPr>
        <w:t>) v plné šíři, včetně všech přilehlých ploch, plácků, průchodů v zeleni, schůdků atd.</w:t>
      </w:r>
    </w:p>
    <w:p w14:paraId="1C722A65" w14:textId="77777777" w:rsidR="007D2C06" w:rsidRPr="00843585" w:rsidRDefault="007D2C06" w:rsidP="00CB21B8">
      <w:pPr>
        <w:pStyle w:val="i"/>
        <w:numPr>
          <w:ilvl w:val="2"/>
          <w:numId w:val="37"/>
        </w:numPr>
        <w:ind w:left="1701" w:hanging="1134"/>
        <w:rPr>
          <w:rFonts w:ascii="Aptos" w:hAnsi="Aptos"/>
          <w:sz w:val="20"/>
          <w:szCs w:val="20"/>
        </w:rPr>
      </w:pPr>
      <w:r w:rsidRPr="00843585">
        <w:rPr>
          <w:rFonts w:ascii="Aptos" w:hAnsi="Aptos"/>
          <w:sz w:val="20"/>
          <w:szCs w:val="20"/>
        </w:rPr>
        <w:t>U všech činností, u kterých je potřeba umístění osazení zákonem stanoveného dopravního značení, bude značení včas osazeno a zástupce Dodavatele zajistí přebírku.</w:t>
      </w:r>
    </w:p>
    <w:p w14:paraId="7F587340" w14:textId="77777777" w:rsidR="001344C6" w:rsidRPr="001344C6" w:rsidRDefault="001344C6" w:rsidP="00FC6551">
      <w:pPr>
        <w:pStyle w:val="Odstavecseseznamem"/>
        <w:suppressAutoHyphens w:val="0"/>
        <w:spacing w:after="0" w:line="240" w:lineRule="auto"/>
        <w:ind w:left="1701"/>
        <w:jc w:val="both"/>
        <w:rPr>
          <w:rFonts w:ascii="Aptos" w:hAnsi="Aptos"/>
          <w:sz w:val="20"/>
          <w:szCs w:val="20"/>
        </w:rPr>
      </w:pPr>
    </w:p>
    <w:p w14:paraId="6E1E8A6B" w14:textId="003F21A7" w:rsidR="00F04548" w:rsidRPr="00A020DA" w:rsidRDefault="003F0F08" w:rsidP="00C60186">
      <w:pPr>
        <w:pStyle w:val="Odstavecseseznamem"/>
        <w:numPr>
          <w:ilvl w:val="2"/>
          <w:numId w:val="37"/>
        </w:numPr>
        <w:suppressAutoHyphens w:val="0"/>
        <w:spacing w:after="0" w:line="240" w:lineRule="auto"/>
        <w:ind w:left="1701" w:hanging="1134"/>
        <w:jc w:val="both"/>
        <w:rPr>
          <w:rFonts w:ascii="Aptos" w:hAnsi="Aptos"/>
          <w:sz w:val="20"/>
          <w:szCs w:val="20"/>
        </w:rPr>
      </w:pPr>
      <w:r w:rsidRPr="00A020DA">
        <w:rPr>
          <w:rFonts w:ascii="Aptos" w:eastAsia="Aptos" w:hAnsi="Aptos" w:cs="Arial"/>
          <w:kern w:val="2"/>
          <w:sz w:val="20"/>
          <w:szCs w:val="20"/>
          <w14:ligatures w14:val="standardContextual"/>
        </w:rPr>
        <w:t>Služby</w:t>
      </w:r>
      <w:r w:rsidRPr="00A020DA">
        <w:rPr>
          <w:rFonts w:ascii="Aptos" w:hAnsi="Aptos"/>
          <w:sz w:val="20"/>
          <w:szCs w:val="20"/>
        </w:rPr>
        <w:t xml:space="preserve"> vymezené v čl. 3.1. této Smlouvy</w:t>
      </w:r>
      <w:r w:rsidR="00CC593B">
        <w:rPr>
          <w:rFonts w:ascii="Aptos" w:hAnsi="Aptos"/>
          <w:sz w:val="20"/>
          <w:szCs w:val="20"/>
        </w:rPr>
        <w:t xml:space="preserve"> jsou</w:t>
      </w:r>
      <w:r w:rsidRPr="00A020DA">
        <w:rPr>
          <w:rFonts w:ascii="Aptos" w:hAnsi="Aptos"/>
          <w:sz w:val="20"/>
          <w:szCs w:val="20"/>
        </w:rPr>
        <w:t xml:space="preserve"> dále také </w:t>
      </w:r>
      <w:r w:rsidR="00FD3C06" w:rsidRPr="00A020DA">
        <w:rPr>
          <w:rFonts w:ascii="Aptos" w:hAnsi="Aptos"/>
          <w:sz w:val="20"/>
          <w:szCs w:val="20"/>
        </w:rPr>
        <w:t xml:space="preserve">označovány jen jako </w:t>
      </w:r>
      <w:r w:rsidR="00F04548" w:rsidRPr="00A020DA">
        <w:rPr>
          <w:rFonts w:ascii="Aptos" w:hAnsi="Aptos"/>
          <w:sz w:val="20"/>
          <w:szCs w:val="20"/>
        </w:rPr>
        <w:t>„</w:t>
      </w:r>
      <w:r w:rsidR="00F04548" w:rsidRPr="00A020DA">
        <w:rPr>
          <w:rFonts w:ascii="Aptos" w:hAnsi="Aptos"/>
          <w:b/>
          <w:sz w:val="20"/>
          <w:szCs w:val="20"/>
        </w:rPr>
        <w:t>Pravidelné služby</w:t>
      </w:r>
      <w:r w:rsidR="00F04548" w:rsidRPr="00A020DA">
        <w:rPr>
          <w:rFonts w:ascii="Aptos" w:hAnsi="Aptos"/>
          <w:sz w:val="20"/>
          <w:szCs w:val="20"/>
        </w:rPr>
        <w:t>“</w:t>
      </w:r>
      <w:r w:rsidR="00FD3C06" w:rsidRPr="00A020DA">
        <w:rPr>
          <w:rFonts w:ascii="Aptos" w:hAnsi="Aptos"/>
          <w:sz w:val="20"/>
          <w:szCs w:val="20"/>
        </w:rPr>
        <w:t>.</w:t>
      </w:r>
    </w:p>
    <w:p w14:paraId="72FCA625" w14:textId="77777777" w:rsidR="00AF4B31" w:rsidRPr="00A020DA" w:rsidRDefault="00AF4B31" w:rsidP="00F45843">
      <w:pPr>
        <w:pStyle w:val="SML111"/>
        <w:numPr>
          <w:ilvl w:val="0"/>
          <w:numId w:val="0"/>
        </w:numPr>
        <w:ind w:left="1985"/>
      </w:pPr>
    </w:p>
    <w:p w14:paraId="5E089A5E" w14:textId="654DD2A4" w:rsidR="00AF4B31" w:rsidRPr="00A020DA" w:rsidRDefault="00AF4B31" w:rsidP="00C60186">
      <w:pPr>
        <w:pStyle w:val="i"/>
        <w:numPr>
          <w:ilvl w:val="1"/>
          <w:numId w:val="37"/>
        </w:numPr>
        <w:ind w:left="1701" w:hanging="1134"/>
        <w:rPr>
          <w:rFonts w:ascii="Aptos" w:hAnsi="Aptos"/>
          <w:b/>
          <w:bCs/>
          <w:sz w:val="20"/>
          <w:szCs w:val="20"/>
        </w:rPr>
      </w:pPr>
      <w:r w:rsidRPr="00A020DA">
        <w:rPr>
          <w:rFonts w:ascii="Aptos" w:hAnsi="Aptos"/>
          <w:b/>
          <w:bCs/>
          <w:sz w:val="20"/>
          <w:szCs w:val="20"/>
        </w:rPr>
        <w:t>Mimořádné služby</w:t>
      </w:r>
    </w:p>
    <w:p w14:paraId="778B6248" w14:textId="0E0713AC" w:rsidR="00F04548" w:rsidRPr="00A046E4" w:rsidRDefault="00211ED4" w:rsidP="00F65218">
      <w:pPr>
        <w:pStyle w:val="i"/>
        <w:ind w:left="1701"/>
        <w:rPr>
          <w:rFonts w:ascii="Aptos" w:hAnsi="Aptos"/>
          <w:sz w:val="20"/>
          <w:szCs w:val="20"/>
        </w:rPr>
      </w:pPr>
      <w:r w:rsidRPr="00A046E4">
        <w:rPr>
          <w:rFonts w:ascii="Aptos" w:hAnsi="Aptos"/>
          <w:sz w:val="20"/>
          <w:szCs w:val="20"/>
        </w:rPr>
        <w:t>Dodavatel zajistí pro Objednatele na základě jeho požadavku, a to písemné objednávky</w:t>
      </w:r>
      <w:r w:rsidR="00CB1FDD" w:rsidRPr="00A046E4">
        <w:rPr>
          <w:rFonts w:ascii="Aptos" w:hAnsi="Aptos"/>
          <w:sz w:val="20"/>
          <w:szCs w:val="20"/>
        </w:rPr>
        <w:t xml:space="preserve">, řádně a včas za podmínek stanovených touto Smlouvou poskytnout Objednateli plnění spočívající v mimořádném </w:t>
      </w:r>
      <w:r w:rsidR="00AC1294" w:rsidRPr="00565744">
        <w:rPr>
          <w:rFonts w:ascii="Aptos" w:hAnsi="Aptos"/>
          <w:sz w:val="20"/>
          <w:szCs w:val="20"/>
        </w:rPr>
        <w:t xml:space="preserve">čištění </w:t>
      </w:r>
      <w:r w:rsidR="00CB1FDD" w:rsidRPr="00565744">
        <w:rPr>
          <w:rFonts w:ascii="Aptos" w:hAnsi="Aptos"/>
          <w:sz w:val="20"/>
          <w:szCs w:val="20"/>
        </w:rPr>
        <w:t xml:space="preserve">pozemních komunikací </w:t>
      </w:r>
      <w:r w:rsidR="007C63C9" w:rsidRPr="00565744">
        <w:rPr>
          <w:rFonts w:ascii="Aptos" w:hAnsi="Aptos"/>
          <w:sz w:val="20"/>
          <w:szCs w:val="20"/>
        </w:rPr>
        <w:t xml:space="preserve">nacházejících se na </w:t>
      </w:r>
      <w:r w:rsidR="007C63C9" w:rsidRPr="00897814">
        <w:rPr>
          <w:rFonts w:ascii="Aptos" w:hAnsi="Aptos"/>
          <w:sz w:val="20"/>
          <w:szCs w:val="20"/>
        </w:rPr>
        <w:t xml:space="preserve">území Objednatele </w:t>
      </w:r>
      <w:r w:rsidR="00CB1FDD" w:rsidRPr="00897814">
        <w:rPr>
          <w:rFonts w:ascii="Aptos" w:hAnsi="Aptos"/>
          <w:sz w:val="20"/>
          <w:szCs w:val="20"/>
        </w:rPr>
        <w:t>po</w:t>
      </w:r>
      <w:r w:rsidR="00144186" w:rsidRPr="00897814">
        <w:rPr>
          <w:rFonts w:ascii="Aptos" w:hAnsi="Aptos"/>
          <w:sz w:val="20"/>
          <w:szCs w:val="20"/>
        </w:rPr>
        <w:t>dle aktuální potřeby</w:t>
      </w:r>
      <w:r w:rsidR="00F14637" w:rsidRPr="00897814">
        <w:rPr>
          <w:rFonts w:ascii="Aptos" w:hAnsi="Aptos"/>
          <w:sz w:val="20"/>
          <w:szCs w:val="20"/>
        </w:rPr>
        <w:t xml:space="preserve"> </w:t>
      </w:r>
      <w:r w:rsidRPr="00897814">
        <w:rPr>
          <w:rFonts w:ascii="Aptos" w:hAnsi="Aptos"/>
          <w:sz w:val="20"/>
          <w:szCs w:val="20"/>
        </w:rPr>
        <w:t>za ceny stanovené touto Smlouvou</w:t>
      </w:r>
      <w:r w:rsidR="00A046E4" w:rsidRPr="00897814">
        <w:rPr>
          <w:rFonts w:ascii="Aptos" w:hAnsi="Aptos"/>
          <w:sz w:val="20"/>
          <w:szCs w:val="20"/>
        </w:rPr>
        <w:t xml:space="preserve"> (v Příloze č.</w:t>
      </w:r>
      <w:r w:rsidR="00565744" w:rsidRPr="00897814">
        <w:rPr>
          <w:rFonts w:ascii="Aptos" w:hAnsi="Aptos"/>
          <w:sz w:val="20"/>
          <w:szCs w:val="20"/>
        </w:rPr>
        <w:t xml:space="preserve"> 11 této </w:t>
      </w:r>
      <w:proofErr w:type="gramStart"/>
      <w:r w:rsidR="00565744" w:rsidRPr="00897814">
        <w:rPr>
          <w:rFonts w:ascii="Aptos" w:hAnsi="Aptos"/>
          <w:sz w:val="20"/>
          <w:szCs w:val="20"/>
        </w:rPr>
        <w:t>smlouvy)</w:t>
      </w:r>
      <w:r w:rsidR="00A046E4" w:rsidRPr="00CB21B8">
        <w:rPr>
          <w:rFonts w:ascii="Aptos" w:hAnsi="Aptos"/>
          <w:sz w:val="20"/>
          <w:szCs w:val="20"/>
        </w:rPr>
        <w:t xml:space="preserve"> </w:t>
      </w:r>
      <w:r w:rsidRPr="00897814">
        <w:rPr>
          <w:rFonts w:ascii="Aptos" w:hAnsi="Aptos"/>
          <w:sz w:val="20"/>
          <w:szCs w:val="20"/>
        </w:rPr>
        <w:t xml:space="preserve"> </w:t>
      </w:r>
      <w:r w:rsidR="00144186" w:rsidRPr="00897814">
        <w:rPr>
          <w:rFonts w:ascii="Aptos" w:hAnsi="Aptos"/>
          <w:sz w:val="20"/>
          <w:szCs w:val="20"/>
        </w:rPr>
        <w:t>(</w:t>
      </w:r>
      <w:proofErr w:type="gramEnd"/>
      <w:r w:rsidR="00F04548" w:rsidRPr="00897814">
        <w:rPr>
          <w:rFonts w:ascii="Aptos" w:hAnsi="Aptos"/>
          <w:sz w:val="20"/>
          <w:szCs w:val="20"/>
        </w:rPr>
        <w:t>dále</w:t>
      </w:r>
      <w:r w:rsidR="00F14637" w:rsidRPr="00897814">
        <w:rPr>
          <w:rFonts w:ascii="Aptos" w:hAnsi="Aptos"/>
          <w:sz w:val="20"/>
          <w:szCs w:val="20"/>
        </w:rPr>
        <w:t xml:space="preserve"> také</w:t>
      </w:r>
      <w:r w:rsidR="00F14637" w:rsidRPr="00E334DB">
        <w:rPr>
          <w:rFonts w:ascii="Aptos" w:hAnsi="Aptos"/>
          <w:sz w:val="20"/>
          <w:szCs w:val="20"/>
        </w:rPr>
        <w:t xml:space="preserve"> jen</w:t>
      </w:r>
      <w:r w:rsidR="00F04548" w:rsidRPr="00E334DB">
        <w:rPr>
          <w:rFonts w:ascii="Aptos" w:hAnsi="Aptos"/>
          <w:sz w:val="20"/>
          <w:szCs w:val="20"/>
        </w:rPr>
        <w:t xml:space="preserve"> „</w:t>
      </w:r>
      <w:r w:rsidR="00F04548" w:rsidRPr="00E334DB">
        <w:rPr>
          <w:rFonts w:ascii="Aptos" w:hAnsi="Aptos"/>
          <w:b/>
          <w:bCs/>
          <w:sz w:val="20"/>
          <w:szCs w:val="20"/>
        </w:rPr>
        <w:t xml:space="preserve">Mimořádné </w:t>
      </w:r>
      <w:r w:rsidR="00F14637" w:rsidRPr="00E334DB">
        <w:rPr>
          <w:rFonts w:ascii="Aptos" w:hAnsi="Aptos"/>
          <w:b/>
          <w:bCs/>
          <w:sz w:val="20"/>
          <w:szCs w:val="20"/>
        </w:rPr>
        <w:t>služby</w:t>
      </w:r>
      <w:r w:rsidR="00F04548" w:rsidRPr="00E334DB">
        <w:rPr>
          <w:rFonts w:ascii="Aptos" w:hAnsi="Aptos"/>
          <w:sz w:val="20"/>
          <w:szCs w:val="20"/>
        </w:rPr>
        <w:t>“)</w:t>
      </w:r>
      <w:r w:rsidR="00D00D1D" w:rsidRPr="00E334DB">
        <w:rPr>
          <w:rFonts w:ascii="Aptos" w:hAnsi="Aptos"/>
          <w:sz w:val="20"/>
          <w:szCs w:val="20"/>
        </w:rPr>
        <w:t>, zahrnující zejména</w:t>
      </w:r>
      <w:r w:rsidRPr="00E334DB">
        <w:rPr>
          <w:rFonts w:ascii="Aptos" w:hAnsi="Aptos"/>
          <w:sz w:val="20"/>
          <w:szCs w:val="20"/>
        </w:rPr>
        <w:t>:</w:t>
      </w:r>
    </w:p>
    <w:p w14:paraId="56BA17CE" w14:textId="77777777" w:rsidR="00430A32" w:rsidRPr="00A046E4" w:rsidRDefault="00F14637" w:rsidP="0077001C">
      <w:pPr>
        <w:numPr>
          <w:ilvl w:val="0"/>
          <w:numId w:val="53"/>
        </w:numPr>
        <w:tabs>
          <w:tab w:val="left" w:pos="284"/>
        </w:tabs>
        <w:suppressAutoHyphens w:val="0"/>
        <w:spacing w:after="0" w:line="240" w:lineRule="auto"/>
        <w:jc w:val="both"/>
        <w:rPr>
          <w:rFonts w:ascii="Aptos" w:eastAsia="Aptos" w:hAnsi="Aptos" w:cs="Arial"/>
          <w:bCs/>
          <w:kern w:val="2"/>
          <w:sz w:val="20"/>
          <w:szCs w:val="20"/>
          <w14:ligatures w14:val="standardContextual"/>
        </w:rPr>
      </w:pPr>
      <w:r w:rsidRPr="00A046E4">
        <w:rPr>
          <w:rFonts w:ascii="Aptos" w:eastAsia="Aptos" w:hAnsi="Aptos" w:cs="Arial"/>
          <w:bCs/>
          <w:kern w:val="2"/>
          <w:sz w:val="20"/>
          <w:szCs w:val="20"/>
          <w14:ligatures w14:val="standardContextual"/>
        </w:rPr>
        <w:t>splachování vozovek a zpevněných ploch,</w:t>
      </w:r>
      <w:r w:rsidR="00430A32" w:rsidRPr="00A046E4">
        <w:rPr>
          <w:rFonts w:ascii="Aptos" w:eastAsia="Aptos" w:hAnsi="Aptos" w:cs="Arial"/>
          <w:bCs/>
          <w:kern w:val="2"/>
          <w:sz w:val="20"/>
          <w:szCs w:val="20"/>
          <w14:ligatures w14:val="standardContextual"/>
        </w:rPr>
        <w:t xml:space="preserve"> </w:t>
      </w:r>
    </w:p>
    <w:p w14:paraId="09214DD6" w14:textId="5DB3D332" w:rsidR="00430A32" w:rsidRPr="00A046E4" w:rsidRDefault="00430A32" w:rsidP="0077001C">
      <w:pPr>
        <w:numPr>
          <w:ilvl w:val="0"/>
          <w:numId w:val="53"/>
        </w:numPr>
        <w:tabs>
          <w:tab w:val="left" w:pos="284"/>
        </w:tabs>
        <w:suppressAutoHyphens w:val="0"/>
        <w:spacing w:after="0" w:line="240" w:lineRule="auto"/>
        <w:jc w:val="both"/>
        <w:rPr>
          <w:rFonts w:ascii="Aptos" w:eastAsia="Aptos" w:hAnsi="Aptos" w:cs="Arial"/>
          <w:bCs/>
          <w:kern w:val="2"/>
          <w:sz w:val="20"/>
          <w:szCs w:val="20"/>
          <w14:ligatures w14:val="standardContextual"/>
        </w:rPr>
      </w:pPr>
      <w:proofErr w:type="spellStart"/>
      <w:r w:rsidRPr="00A046E4">
        <w:rPr>
          <w:rFonts w:ascii="Aptos" w:eastAsia="Aptos" w:hAnsi="Aptos" w:cs="Arial"/>
          <w:bCs/>
          <w:kern w:val="2"/>
          <w:sz w:val="20"/>
          <w:szCs w:val="20"/>
          <w14:ligatures w14:val="standardContextual"/>
        </w:rPr>
        <w:t>ozonování</w:t>
      </w:r>
      <w:proofErr w:type="spellEnd"/>
      <w:r w:rsidRPr="00A046E4">
        <w:rPr>
          <w:rFonts w:ascii="Aptos" w:eastAsia="Aptos" w:hAnsi="Aptos" w:cs="Arial"/>
          <w:bCs/>
          <w:kern w:val="2"/>
          <w:sz w:val="20"/>
          <w:szCs w:val="20"/>
          <w14:ligatures w14:val="standardContextual"/>
        </w:rPr>
        <w:t xml:space="preserve"> ulic</w:t>
      </w:r>
    </w:p>
    <w:p w14:paraId="15741B61" w14:textId="765A815A" w:rsidR="00430A32" w:rsidRPr="00A046E4" w:rsidRDefault="00430A32" w:rsidP="0077001C">
      <w:pPr>
        <w:numPr>
          <w:ilvl w:val="0"/>
          <w:numId w:val="53"/>
        </w:numPr>
        <w:tabs>
          <w:tab w:val="left" w:pos="284"/>
        </w:tabs>
        <w:suppressAutoHyphens w:val="0"/>
        <w:spacing w:after="0" w:line="240" w:lineRule="auto"/>
        <w:jc w:val="both"/>
        <w:rPr>
          <w:rFonts w:ascii="Aptos" w:eastAsia="Aptos" w:hAnsi="Aptos" w:cs="Arial"/>
          <w:bCs/>
          <w:kern w:val="2"/>
          <w:sz w:val="20"/>
          <w:szCs w:val="20"/>
          <w14:ligatures w14:val="standardContextual"/>
        </w:rPr>
      </w:pPr>
      <w:r w:rsidRPr="00A046E4">
        <w:rPr>
          <w:rFonts w:ascii="Aptos" w:eastAsia="Aptos" w:hAnsi="Aptos" w:cs="Arial"/>
          <w:bCs/>
          <w:kern w:val="2"/>
          <w:sz w:val="20"/>
          <w:szCs w:val="20"/>
          <w14:ligatures w14:val="standardContextual"/>
        </w:rPr>
        <w:t>čištění vozovek a chodníků při náhlém mimořádném znečištění</w:t>
      </w:r>
    </w:p>
    <w:p w14:paraId="4669DE98" w14:textId="77777777" w:rsidR="00F14637" w:rsidRPr="00A046E4" w:rsidRDefault="00F14637" w:rsidP="0077001C">
      <w:pPr>
        <w:numPr>
          <w:ilvl w:val="0"/>
          <w:numId w:val="53"/>
        </w:numPr>
        <w:tabs>
          <w:tab w:val="left" w:pos="284"/>
        </w:tabs>
        <w:suppressAutoHyphens w:val="0"/>
        <w:spacing w:after="0" w:line="240" w:lineRule="auto"/>
        <w:jc w:val="both"/>
        <w:rPr>
          <w:rFonts w:ascii="Aptos" w:eastAsia="Aptos" w:hAnsi="Aptos" w:cs="Arial"/>
          <w:bCs/>
          <w:kern w:val="2"/>
          <w:sz w:val="20"/>
          <w:szCs w:val="20"/>
          <w14:ligatures w14:val="standardContextual"/>
        </w:rPr>
      </w:pPr>
      <w:r w:rsidRPr="00A046E4">
        <w:rPr>
          <w:rFonts w:ascii="Aptos" w:eastAsia="Aptos" w:hAnsi="Aptos" w:cs="Arial"/>
          <w:bCs/>
          <w:kern w:val="2"/>
          <w:sz w:val="20"/>
          <w:szCs w:val="20"/>
          <w14:ligatures w14:val="standardContextual"/>
        </w:rPr>
        <w:t>ruční čištění těch vozovek a odstavných ploch, kde není možné provádět strojní znečištění,</w:t>
      </w:r>
    </w:p>
    <w:p w14:paraId="668D4615" w14:textId="288F1A5D" w:rsidR="00F14637" w:rsidRPr="00A046E4" w:rsidRDefault="00F14637" w:rsidP="0077001C">
      <w:pPr>
        <w:numPr>
          <w:ilvl w:val="0"/>
          <w:numId w:val="53"/>
        </w:numPr>
        <w:tabs>
          <w:tab w:val="left" w:pos="284"/>
        </w:tabs>
        <w:suppressAutoHyphens w:val="0"/>
        <w:spacing w:after="0" w:line="240" w:lineRule="auto"/>
        <w:jc w:val="both"/>
        <w:rPr>
          <w:rFonts w:ascii="Aptos" w:eastAsia="Aptos" w:hAnsi="Aptos" w:cs="Arial"/>
          <w:bCs/>
          <w:kern w:val="2"/>
          <w:sz w:val="20"/>
          <w:szCs w:val="20"/>
          <w14:ligatures w14:val="standardContextual"/>
        </w:rPr>
      </w:pPr>
      <w:r w:rsidRPr="00A046E4">
        <w:rPr>
          <w:rFonts w:ascii="Aptos" w:eastAsia="Aptos" w:hAnsi="Aptos" w:cs="Arial"/>
          <w:bCs/>
          <w:kern w:val="2"/>
          <w:sz w:val="20"/>
          <w:szCs w:val="20"/>
          <w14:ligatures w14:val="standardContextual"/>
        </w:rPr>
        <w:t>škrábání krajnic vozovek a chodníků</w:t>
      </w:r>
      <w:r w:rsidR="002E4B1A">
        <w:rPr>
          <w:rFonts w:ascii="Aptos" w:eastAsia="Aptos" w:hAnsi="Aptos" w:cs="Arial"/>
          <w:bCs/>
          <w:kern w:val="2"/>
          <w:sz w:val="20"/>
          <w:szCs w:val="20"/>
          <w14:ligatures w14:val="standardContextual"/>
        </w:rPr>
        <w:t>.</w:t>
      </w:r>
    </w:p>
    <w:p w14:paraId="6AF6836D" w14:textId="77777777" w:rsidR="00972AA8" w:rsidRPr="00A046E4" w:rsidRDefault="00972AA8" w:rsidP="00972AA8">
      <w:pPr>
        <w:tabs>
          <w:tab w:val="left" w:pos="284"/>
        </w:tabs>
        <w:suppressAutoHyphens w:val="0"/>
        <w:spacing w:after="0" w:line="240" w:lineRule="auto"/>
        <w:ind w:left="1767"/>
        <w:jc w:val="both"/>
        <w:rPr>
          <w:rFonts w:ascii="Aptos" w:eastAsia="Aptos" w:hAnsi="Aptos" w:cs="Arial"/>
          <w:bCs/>
          <w:kern w:val="2"/>
          <w:sz w:val="20"/>
          <w:szCs w:val="20"/>
          <w14:ligatures w14:val="standardContextual"/>
        </w:rPr>
      </w:pPr>
    </w:p>
    <w:p w14:paraId="2E36983A" w14:textId="07D44371" w:rsidR="00CB1FDD" w:rsidRPr="00A020DA" w:rsidRDefault="0011558B" w:rsidP="00C60186">
      <w:pPr>
        <w:pStyle w:val="i"/>
        <w:numPr>
          <w:ilvl w:val="1"/>
          <w:numId w:val="37"/>
        </w:numPr>
        <w:ind w:left="1701" w:hanging="1134"/>
        <w:rPr>
          <w:rFonts w:ascii="Aptos" w:hAnsi="Aptos"/>
          <w:b/>
          <w:bCs/>
          <w:sz w:val="20"/>
          <w:szCs w:val="20"/>
        </w:rPr>
      </w:pPr>
      <w:r w:rsidRPr="00A020DA">
        <w:rPr>
          <w:rFonts w:ascii="Aptos" w:hAnsi="Aptos"/>
          <w:sz w:val="20"/>
          <w:szCs w:val="20"/>
        </w:rPr>
        <w:t xml:space="preserve">Pravidelné služby </w:t>
      </w:r>
      <w:r>
        <w:rPr>
          <w:rFonts w:ascii="Aptos" w:hAnsi="Aptos"/>
          <w:sz w:val="20"/>
          <w:szCs w:val="20"/>
        </w:rPr>
        <w:t xml:space="preserve">a </w:t>
      </w:r>
      <w:r w:rsidR="00F04548" w:rsidRPr="00A020DA">
        <w:rPr>
          <w:rFonts w:ascii="Aptos" w:hAnsi="Aptos"/>
          <w:sz w:val="20"/>
          <w:szCs w:val="20"/>
        </w:rPr>
        <w:t xml:space="preserve">Mimořádné </w:t>
      </w:r>
      <w:r w:rsidR="0086205A" w:rsidRPr="00A020DA">
        <w:rPr>
          <w:rFonts w:ascii="Aptos" w:hAnsi="Aptos"/>
          <w:sz w:val="20"/>
          <w:szCs w:val="20"/>
        </w:rPr>
        <w:t>služby</w:t>
      </w:r>
      <w:r w:rsidR="00F04548" w:rsidRPr="00A020DA">
        <w:rPr>
          <w:rFonts w:ascii="Aptos" w:hAnsi="Aptos"/>
          <w:sz w:val="20"/>
          <w:szCs w:val="20"/>
        </w:rPr>
        <w:t xml:space="preserve"> </w:t>
      </w:r>
      <w:r w:rsidR="0086205A" w:rsidRPr="00A020DA">
        <w:rPr>
          <w:rFonts w:ascii="Aptos" w:hAnsi="Aptos"/>
          <w:sz w:val="20"/>
          <w:szCs w:val="20"/>
        </w:rPr>
        <w:t xml:space="preserve">jsou </w:t>
      </w:r>
      <w:r w:rsidR="00F04548" w:rsidRPr="00A020DA">
        <w:rPr>
          <w:rFonts w:ascii="Aptos" w:hAnsi="Aptos"/>
          <w:sz w:val="20"/>
          <w:szCs w:val="20"/>
        </w:rPr>
        <w:t>společně</w:t>
      </w:r>
      <w:r w:rsidR="0086205A" w:rsidRPr="00A020DA">
        <w:rPr>
          <w:rFonts w:ascii="Aptos" w:hAnsi="Aptos"/>
          <w:sz w:val="20"/>
          <w:szCs w:val="20"/>
        </w:rPr>
        <w:t xml:space="preserve"> v této Smlouvy označovány také </w:t>
      </w:r>
      <w:proofErr w:type="gramStart"/>
      <w:r w:rsidR="0086205A" w:rsidRPr="00A020DA">
        <w:rPr>
          <w:rFonts w:ascii="Aptos" w:hAnsi="Aptos"/>
          <w:sz w:val="20"/>
          <w:szCs w:val="20"/>
        </w:rPr>
        <w:t xml:space="preserve">jen </w:t>
      </w:r>
      <w:r w:rsidR="00F04548" w:rsidRPr="00A020DA">
        <w:rPr>
          <w:rFonts w:ascii="Aptos" w:hAnsi="Aptos"/>
          <w:sz w:val="20"/>
          <w:szCs w:val="20"/>
        </w:rPr>
        <w:t xml:space="preserve"> jako</w:t>
      </w:r>
      <w:proofErr w:type="gramEnd"/>
      <w:r w:rsidR="00F04548" w:rsidRPr="00A020DA">
        <w:rPr>
          <w:rFonts w:ascii="Aptos" w:hAnsi="Aptos"/>
          <w:b/>
          <w:bCs/>
          <w:sz w:val="20"/>
          <w:szCs w:val="20"/>
        </w:rPr>
        <w:t xml:space="preserve"> </w:t>
      </w:r>
      <w:r w:rsidR="00144186" w:rsidRPr="00A020DA">
        <w:rPr>
          <w:rFonts w:ascii="Aptos" w:hAnsi="Aptos"/>
          <w:b/>
          <w:bCs/>
          <w:sz w:val="20"/>
          <w:szCs w:val="20"/>
        </w:rPr>
        <w:t>„Služby“</w:t>
      </w:r>
      <w:r w:rsidR="0086205A" w:rsidRPr="00A020DA">
        <w:rPr>
          <w:rFonts w:ascii="Aptos" w:hAnsi="Aptos"/>
          <w:b/>
          <w:bCs/>
          <w:sz w:val="20"/>
          <w:szCs w:val="20"/>
        </w:rPr>
        <w:t>.</w:t>
      </w:r>
      <w:r w:rsidR="00851EDD">
        <w:rPr>
          <w:rFonts w:ascii="Aptos" w:hAnsi="Aptos"/>
          <w:b/>
          <w:bCs/>
          <w:sz w:val="20"/>
          <w:szCs w:val="20"/>
        </w:rPr>
        <w:t xml:space="preserve"> </w:t>
      </w:r>
      <w:r w:rsidR="00851EDD" w:rsidRPr="00A020DA">
        <w:rPr>
          <w:rFonts w:ascii="Aptos" w:hAnsi="Aptos"/>
          <w:sz w:val="20"/>
          <w:szCs w:val="20"/>
        </w:rPr>
        <w:t xml:space="preserve">V souladu s výše uvedenými ustanoveními této Smlouvy je specifikace Služeb a jejich rozsahu blíže vymezena rovněž </w:t>
      </w:r>
      <w:proofErr w:type="gramStart"/>
      <w:r w:rsidR="00851EDD" w:rsidRPr="00A020DA">
        <w:rPr>
          <w:rFonts w:ascii="Aptos" w:hAnsi="Aptos"/>
          <w:sz w:val="20"/>
          <w:szCs w:val="20"/>
        </w:rPr>
        <w:t>v  přílohách</w:t>
      </w:r>
      <w:proofErr w:type="gramEnd"/>
      <w:r w:rsidR="00851EDD" w:rsidRPr="00A020DA">
        <w:rPr>
          <w:rFonts w:ascii="Aptos" w:hAnsi="Aptos"/>
          <w:sz w:val="20"/>
          <w:szCs w:val="20"/>
        </w:rPr>
        <w:t xml:space="preserve"> Smlouvy</w:t>
      </w:r>
      <w:r w:rsidR="00851EDD">
        <w:rPr>
          <w:rFonts w:ascii="Aptos" w:hAnsi="Aptos"/>
          <w:sz w:val="20"/>
          <w:szCs w:val="20"/>
        </w:rPr>
        <w:t>.</w:t>
      </w:r>
      <w:r w:rsidR="00B24F7B">
        <w:rPr>
          <w:rFonts w:ascii="Aptos" w:hAnsi="Aptos"/>
          <w:sz w:val="20"/>
          <w:szCs w:val="20"/>
        </w:rPr>
        <w:t xml:space="preserve"> </w:t>
      </w:r>
      <w:r w:rsidR="00B24F7B" w:rsidRPr="00B24F7B">
        <w:rPr>
          <w:rFonts w:ascii="Aptos" w:hAnsi="Aptos"/>
          <w:sz w:val="20"/>
          <w:szCs w:val="20"/>
        </w:rPr>
        <w:t>Pro vyloučení pochybností se uvádí, že předmětem této Smlouvy nejsou opravy pozemních komunikací.</w:t>
      </w:r>
    </w:p>
    <w:p w14:paraId="1CD73D05" w14:textId="77777777" w:rsidR="00851EDD" w:rsidRPr="00851EDD" w:rsidRDefault="00851EDD" w:rsidP="00851EDD">
      <w:pPr>
        <w:pStyle w:val="i"/>
        <w:numPr>
          <w:ilvl w:val="1"/>
          <w:numId w:val="37"/>
        </w:numPr>
        <w:ind w:left="1701" w:hanging="1134"/>
        <w:rPr>
          <w:rFonts w:ascii="Aptos" w:hAnsi="Aptos"/>
          <w:sz w:val="20"/>
          <w:szCs w:val="20"/>
        </w:rPr>
      </w:pPr>
      <w:r w:rsidRPr="00851EDD">
        <w:rPr>
          <w:rFonts w:ascii="Aptos" w:hAnsi="Aptos"/>
          <w:sz w:val="20"/>
          <w:szCs w:val="20"/>
        </w:rPr>
        <w:t>Dodavatel se zavazuje, že:</w:t>
      </w:r>
    </w:p>
    <w:p w14:paraId="084CBC24" w14:textId="59888F6E" w:rsidR="00851EDD" w:rsidRPr="00851EDD" w:rsidRDefault="00230CAD" w:rsidP="007053DA">
      <w:pPr>
        <w:pStyle w:val="i"/>
        <w:numPr>
          <w:ilvl w:val="1"/>
          <w:numId w:val="51"/>
        </w:numPr>
        <w:rPr>
          <w:rFonts w:ascii="Aptos" w:hAnsi="Aptos"/>
          <w:sz w:val="20"/>
          <w:szCs w:val="20"/>
        </w:rPr>
      </w:pPr>
      <w:r>
        <w:rPr>
          <w:rFonts w:ascii="Aptos" w:hAnsi="Aptos"/>
          <w:sz w:val="20"/>
          <w:szCs w:val="20"/>
        </w:rPr>
        <w:t>Z</w:t>
      </w:r>
      <w:r w:rsidR="00851EDD" w:rsidRPr="00851EDD">
        <w:rPr>
          <w:rFonts w:ascii="Aptos" w:hAnsi="Aptos"/>
          <w:sz w:val="20"/>
          <w:szCs w:val="20"/>
        </w:rPr>
        <w:t>ajistí úklid chodníků a zastávek veřejné hromadné dopravy v celé šíři</w:t>
      </w:r>
      <w:r>
        <w:rPr>
          <w:rFonts w:ascii="Aptos" w:hAnsi="Aptos"/>
          <w:sz w:val="20"/>
          <w:szCs w:val="20"/>
        </w:rPr>
        <w:t>.</w:t>
      </w:r>
    </w:p>
    <w:p w14:paraId="02DA63F5" w14:textId="7F6D1EF8" w:rsidR="00851EDD" w:rsidRPr="00851EDD" w:rsidRDefault="00230CAD" w:rsidP="007053DA">
      <w:pPr>
        <w:pStyle w:val="i"/>
        <w:numPr>
          <w:ilvl w:val="1"/>
          <w:numId w:val="51"/>
        </w:numPr>
        <w:rPr>
          <w:rFonts w:ascii="Aptos" w:hAnsi="Aptos"/>
          <w:sz w:val="20"/>
          <w:szCs w:val="20"/>
        </w:rPr>
      </w:pPr>
      <w:r>
        <w:rPr>
          <w:rFonts w:ascii="Aptos" w:hAnsi="Aptos"/>
          <w:sz w:val="20"/>
          <w:szCs w:val="20"/>
        </w:rPr>
        <w:t>Služby bude provádět</w:t>
      </w:r>
      <w:r w:rsidR="00851EDD" w:rsidRPr="00851EDD">
        <w:rPr>
          <w:rFonts w:ascii="Aptos" w:hAnsi="Aptos"/>
          <w:sz w:val="20"/>
          <w:szCs w:val="20"/>
        </w:rPr>
        <w:t xml:space="preserve"> tak</w:t>
      </w:r>
      <w:r>
        <w:rPr>
          <w:rFonts w:ascii="Aptos" w:hAnsi="Aptos"/>
          <w:sz w:val="20"/>
          <w:szCs w:val="20"/>
        </w:rPr>
        <w:t>,</w:t>
      </w:r>
      <w:r w:rsidR="00851EDD" w:rsidRPr="00851EDD">
        <w:rPr>
          <w:rFonts w:ascii="Aptos" w:hAnsi="Aptos"/>
          <w:sz w:val="20"/>
          <w:szCs w:val="20"/>
        </w:rPr>
        <w:t xml:space="preserve"> aby byl zajištěn bezpečný pohyb chodců a nedocházelo k nadměrnému víření prachu a ohrožení okolo pohybujících se osob</w:t>
      </w:r>
      <w:r>
        <w:rPr>
          <w:rFonts w:ascii="Aptos" w:hAnsi="Aptos"/>
          <w:sz w:val="20"/>
          <w:szCs w:val="20"/>
        </w:rPr>
        <w:t>.</w:t>
      </w:r>
    </w:p>
    <w:p w14:paraId="0F396E4C" w14:textId="61E6BBF3" w:rsidR="00851EDD" w:rsidRPr="00851EDD" w:rsidRDefault="00230CAD" w:rsidP="007053DA">
      <w:pPr>
        <w:pStyle w:val="i"/>
        <w:numPr>
          <w:ilvl w:val="1"/>
          <w:numId w:val="51"/>
        </w:numPr>
        <w:rPr>
          <w:rFonts w:ascii="Aptos" w:hAnsi="Aptos"/>
          <w:sz w:val="20"/>
          <w:szCs w:val="20"/>
        </w:rPr>
      </w:pPr>
      <w:r>
        <w:rPr>
          <w:rFonts w:ascii="Aptos" w:hAnsi="Aptos"/>
          <w:sz w:val="20"/>
          <w:szCs w:val="20"/>
        </w:rPr>
        <w:t>O</w:t>
      </w:r>
      <w:r w:rsidR="00851EDD" w:rsidRPr="00851EDD">
        <w:rPr>
          <w:rFonts w:ascii="Aptos" w:hAnsi="Aptos"/>
          <w:sz w:val="20"/>
          <w:szCs w:val="20"/>
        </w:rPr>
        <w:t>dstraní posypový materiál z chodníků a ostatních veřejně přístupných ploch přilehlých k</w:t>
      </w:r>
      <w:r>
        <w:rPr>
          <w:rFonts w:ascii="Aptos" w:hAnsi="Aptos"/>
          <w:sz w:val="20"/>
          <w:szCs w:val="20"/>
        </w:rPr>
        <w:t> </w:t>
      </w:r>
      <w:r w:rsidR="00851EDD" w:rsidRPr="00851EDD">
        <w:rPr>
          <w:rFonts w:ascii="Aptos" w:hAnsi="Aptos"/>
          <w:sz w:val="20"/>
          <w:szCs w:val="20"/>
        </w:rPr>
        <w:t>chodníku</w:t>
      </w:r>
      <w:r>
        <w:rPr>
          <w:rFonts w:ascii="Aptos" w:hAnsi="Aptos"/>
          <w:sz w:val="20"/>
          <w:szCs w:val="20"/>
        </w:rPr>
        <w:t>.</w:t>
      </w:r>
    </w:p>
    <w:p w14:paraId="2949073F" w14:textId="0B154BBB" w:rsidR="00851EDD" w:rsidRPr="00851EDD" w:rsidRDefault="00230CAD" w:rsidP="007053DA">
      <w:pPr>
        <w:pStyle w:val="i"/>
        <w:numPr>
          <w:ilvl w:val="1"/>
          <w:numId w:val="51"/>
        </w:numPr>
        <w:rPr>
          <w:rFonts w:ascii="Aptos" w:hAnsi="Aptos"/>
          <w:sz w:val="20"/>
          <w:szCs w:val="20"/>
        </w:rPr>
      </w:pPr>
      <w:r>
        <w:rPr>
          <w:rFonts w:ascii="Aptos" w:hAnsi="Aptos"/>
          <w:sz w:val="20"/>
          <w:szCs w:val="20"/>
        </w:rPr>
        <w:t>Č</w:t>
      </w:r>
      <w:r w:rsidR="00851EDD" w:rsidRPr="00851EDD">
        <w:rPr>
          <w:rFonts w:ascii="Aptos" w:hAnsi="Aptos"/>
          <w:sz w:val="20"/>
          <w:szCs w:val="20"/>
        </w:rPr>
        <w:t>ištění zahrnuje také odstranění a likvidaci prorůstajících travin, plevele a dalších nečistot z těchto chodníků.</w:t>
      </w:r>
    </w:p>
    <w:p w14:paraId="71A7B7C0" w14:textId="0F36AF40" w:rsidR="00851EDD" w:rsidRDefault="00851EDD" w:rsidP="007053DA">
      <w:pPr>
        <w:pStyle w:val="i"/>
        <w:numPr>
          <w:ilvl w:val="1"/>
          <w:numId w:val="51"/>
        </w:numPr>
        <w:rPr>
          <w:rFonts w:ascii="Aptos" w:hAnsi="Aptos"/>
          <w:sz w:val="20"/>
          <w:szCs w:val="20"/>
        </w:rPr>
      </w:pPr>
      <w:r w:rsidRPr="00851EDD">
        <w:rPr>
          <w:rFonts w:ascii="Aptos" w:hAnsi="Aptos"/>
          <w:sz w:val="20"/>
          <w:szCs w:val="20"/>
        </w:rPr>
        <w:t xml:space="preserve">Nedílnou součástí všech prací zahrnutých do čištění komunikací je i odstranění a likvidace veškerého odpadu vzniklého nebo shromážděného při jejich provádění. Pokud není ve smlouvě stanoveno jinak, musí být veškerý odpad vzniklý při plnění </w:t>
      </w:r>
      <w:r w:rsidR="009B5598">
        <w:rPr>
          <w:rFonts w:ascii="Aptos" w:hAnsi="Aptos"/>
          <w:sz w:val="20"/>
          <w:szCs w:val="20"/>
        </w:rPr>
        <w:t>S</w:t>
      </w:r>
      <w:r w:rsidR="00B16143">
        <w:rPr>
          <w:rFonts w:ascii="Aptos" w:hAnsi="Aptos"/>
          <w:sz w:val="20"/>
          <w:szCs w:val="20"/>
        </w:rPr>
        <w:t>lužeb</w:t>
      </w:r>
      <w:r w:rsidRPr="00851EDD">
        <w:rPr>
          <w:rFonts w:ascii="Aptos" w:hAnsi="Aptos"/>
          <w:sz w:val="20"/>
          <w:szCs w:val="20"/>
        </w:rPr>
        <w:t xml:space="preserve"> </w:t>
      </w:r>
      <w:r w:rsidR="004010AF">
        <w:rPr>
          <w:rFonts w:ascii="Aptos" w:hAnsi="Aptos"/>
          <w:sz w:val="20"/>
          <w:szCs w:val="20"/>
        </w:rPr>
        <w:t>Dodavatel</w:t>
      </w:r>
      <w:r w:rsidRPr="00851EDD">
        <w:rPr>
          <w:rFonts w:ascii="Aptos" w:hAnsi="Aptos"/>
          <w:sz w:val="20"/>
          <w:szCs w:val="20"/>
        </w:rPr>
        <w:t>em ihned po jeho vzniku nebo shromáždění odstraněn.</w:t>
      </w:r>
    </w:p>
    <w:p w14:paraId="2BA01CBE" w14:textId="24994C26" w:rsidR="00E53A95" w:rsidRPr="00851EDD" w:rsidRDefault="0083304F" w:rsidP="007053DA">
      <w:pPr>
        <w:pStyle w:val="i"/>
        <w:numPr>
          <w:ilvl w:val="1"/>
          <w:numId w:val="51"/>
        </w:numPr>
        <w:rPr>
          <w:rFonts w:ascii="Aptos" w:hAnsi="Aptos"/>
          <w:sz w:val="20"/>
          <w:szCs w:val="20"/>
        </w:rPr>
      </w:pPr>
      <w:r>
        <w:rPr>
          <w:rFonts w:ascii="Aptos" w:hAnsi="Aptos"/>
          <w:sz w:val="20"/>
          <w:szCs w:val="20"/>
        </w:rPr>
        <w:t>V</w:t>
      </w:r>
      <w:r w:rsidR="00E53A95">
        <w:rPr>
          <w:rFonts w:ascii="Aptos" w:hAnsi="Aptos"/>
          <w:sz w:val="20"/>
          <w:szCs w:val="20"/>
        </w:rPr>
        <w:t xml:space="preserve"> rámci poskytnutých Služeb </w:t>
      </w:r>
      <w:r>
        <w:rPr>
          <w:rFonts w:ascii="Aptos" w:hAnsi="Aptos"/>
          <w:sz w:val="20"/>
          <w:szCs w:val="20"/>
        </w:rPr>
        <w:t xml:space="preserve">čistění komunikací budou </w:t>
      </w:r>
      <w:r w:rsidR="00E53A95">
        <w:rPr>
          <w:rFonts w:ascii="Aptos" w:hAnsi="Aptos"/>
          <w:sz w:val="20"/>
          <w:szCs w:val="20"/>
        </w:rPr>
        <w:t>umísťována p</w:t>
      </w:r>
      <w:r w:rsidR="00E53A95" w:rsidRPr="00E53A95">
        <w:rPr>
          <w:rFonts w:ascii="Aptos" w:hAnsi="Aptos"/>
          <w:sz w:val="20"/>
          <w:szCs w:val="20"/>
        </w:rPr>
        <w:t>řenosná dopravní značení</w:t>
      </w:r>
      <w:r w:rsidR="00E53A95">
        <w:rPr>
          <w:rFonts w:ascii="Aptos" w:hAnsi="Aptos"/>
          <w:sz w:val="20"/>
          <w:szCs w:val="20"/>
        </w:rPr>
        <w:t>,</w:t>
      </w:r>
      <w:r w:rsidR="00E53A95" w:rsidRPr="00E53A95">
        <w:rPr>
          <w:rFonts w:ascii="Aptos" w:hAnsi="Aptos"/>
          <w:sz w:val="20"/>
          <w:szCs w:val="20"/>
        </w:rPr>
        <w:t xml:space="preserve"> Dodavatelem alespoň 8 dní před termínem zahájení </w:t>
      </w:r>
      <w:r w:rsidR="00E53A95">
        <w:rPr>
          <w:rFonts w:ascii="Aptos" w:hAnsi="Aptos"/>
          <w:sz w:val="20"/>
          <w:szCs w:val="20"/>
        </w:rPr>
        <w:t>dané Služby</w:t>
      </w:r>
      <w:r w:rsidR="00E53A95" w:rsidRPr="00E53A95">
        <w:rPr>
          <w:rFonts w:ascii="Aptos" w:hAnsi="Aptos"/>
          <w:sz w:val="20"/>
          <w:szCs w:val="20"/>
        </w:rPr>
        <w:t xml:space="preserve">. </w:t>
      </w:r>
      <w:r w:rsidR="0032167E">
        <w:rPr>
          <w:rFonts w:ascii="Aptos" w:hAnsi="Aptos"/>
          <w:sz w:val="20"/>
          <w:szCs w:val="20"/>
        </w:rPr>
        <w:t xml:space="preserve">Umístění Dodavatel </w:t>
      </w:r>
      <w:proofErr w:type="spellStart"/>
      <w:r w:rsidR="0032167E">
        <w:rPr>
          <w:rFonts w:ascii="Aptos" w:hAnsi="Aptos"/>
          <w:sz w:val="20"/>
          <w:szCs w:val="20"/>
        </w:rPr>
        <w:t>oznámi</w:t>
      </w:r>
      <w:proofErr w:type="spellEnd"/>
      <w:r w:rsidR="0032167E">
        <w:rPr>
          <w:rFonts w:ascii="Aptos" w:hAnsi="Aptos"/>
          <w:sz w:val="20"/>
          <w:szCs w:val="20"/>
        </w:rPr>
        <w:t xml:space="preserve"> Objednateli a kontrola umístění </w:t>
      </w:r>
      <w:r w:rsidR="00E53A95" w:rsidRPr="00E53A95">
        <w:rPr>
          <w:rFonts w:ascii="Aptos" w:hAnsi="Aptos"/>
          <w:sz w:val="20"/>
          <w:szCs w:val="20"/>
        </w:rPr>
        <w:t xml:space="preserve">bude provedena za účasti Objednatele i Dodavatele. </w:t>
      </w:r>
      <w:r w:rsidR="00F35D9E">
        <w:rPr>
          <w:rFonts w:ascii="Aptos" w:hAnsi="Aptos"/>
          <w:sz w:val="20"/>
          <w:szCs w:val="20"/>
        </w:rPr>
        <w:t>Provedení k</w:t>
      </w:r>
      <w:r w:rsidR="00E53A95" w:rsidRPr="00E53A95">
        <w:rPr>
          <w:rFonts w:ascii="Aptos" w:hAnsi="Aptos"/>
          <w:sz w:val="20"/>
          <w:szCs w:val="20"/>
        </w:rPr>
        <w:t>ontrol</w:t>
      </w:r>
      <w:r w:rsidR="00F35D9E">
        <w:rPr>
          <w:rFonts w:ascii="Aptos" w:hAnsi="Aptos"/>
          <w:sz w:val="20"/>
          <w:szCs w:val="20"/>
        </w:rPr>
        <w:t>y</w:t>
      </w:r>
      <w:r w:rsidR="00E53A95" w:rsidRPr="00E53A95">
        <w:rPr>
          <w:rFonts w:ascii="Aptos" w:hAnsi="Aptos"/>
          <w:sz w:val="20"/>
          <w:szCs w:val="20"/>
        </w:rPr>
        <w:t xml:space="preserve"> včetně </w:t>
      </w:r>
      <w:r w:rsidR="00F35D9E">
        <w:rPr>
          <w:rFonts w:ascii="Aptos" w:hAnsi="Aptos"/>
          <w:sz w:val="20"/>
          <w:szCs w:val="20"/>
        </w:rPr>
        <w:t xml:space="preserve">opatření </w:t>
      </w:r>
      <w:r w:rsidR="00E53A95" w:rsidRPr="00E53A95">
        <w:rPr>
          <w:rFonts w:ascii="Aptos" w:hAnsi="Aptos"/>
          <w:sz w:val="20"/>
          <w:szCs w:val="20"/>
        </w:rPr>
        <w:t>vozidla</w:t>
      </w:r>
      <w:r w:rsidR="00F35D9E">
        <w:rPr>
          <w:rFonts w:ascii="Aptos" w:hAnsi="Aptos"/>
          <w:sz w:val="20"/>
          <w:szCs w:val="20"/>
        </w:rPr>
        <w:t xml:space="preserve"> pro tyto účely</w:t>
      </w:r>
      <w:r w:rsidR="00E53A95" w:rsidRPr="00E53A95">
        <w:rPr>
          <w:rFonts w:ascii="Aptos" w:hAnsi="Aptos"/>
          <w:sz w:val="20"/>
          <w:szCs w:val="20"/>
        </w:rPr>
        <w:t xml:space="preserve"> zajistí </w:t>
      </w:r>
      <w:r w:rsidR="004010AF">
        <w:rPr>
          <w:rFonts w:ascii="Aptos" w:hAnsi="Aptos"/>
          <w:sz w:val="20"/>
          <w:szCs w:val="20"/>
        </w:rPr>
        <w:t>Dodavatel</w:t>
      </w:r>
      <w:r w:rsidR="00E53A95" w:rsidRPr="00E53A95">
        <w:rPr>
          <w:rFonts w:ascii="Aptos" w:hAnsi="Aptos"/>
          <w:sz w:val="20"/>
          <w:szCs w:val="20"/>
        </w:rPr>
        <w:t xml:space="preserve"> </w:t>
      </w:r>
      <w:r w:rsidR="00F35D9E">
        <w:rPr>
          <w:rFonts w:ascii="Aptos" w:hAnsi="Aptos"/>
          <w:sz w:val="20"/>
          <w:szCs w:val="20"/>
        </w:rPr>
        <w:t>na své náklady a je zahrnuta v ceně Služby</w:t>
      </w:r>
      <w:r w:rsidR="00E53A95" w:rsidRPr="00E53A95">
        <w:rPr>
          <w:rFonts w:ascii="Aptos" w:hAnsi="Aptos"/>
          <w:sz w:val="20"/>
          <w:szCs w:val="20"/>
        </w:rPr>
        <w:t>.</w:t>
      </w:r>
    </w:p>
    <w:p w14:paraId="24E4EDAD" w14:textId="4B321805" w:rsidR="00315BAD" w:rsidRPr="00A020DA" w:rsidRDefault="00315BAD" w:rsidP="00C60186">
      <w:pPr>
        <w:pStyle w:val="i"/>
        <w:numPr>
          <w:ilvl w:val="1"/>
          <w:numId w:val="37"/>
        </w:numPr>
        <w:ind w:left="1701" w:hanging="1134"/>
        <w:rPr>
          <w:rFonts w:ascii="Aptos" w:hAnsi="Aptos"/>
          <w:sz w:val="20"/>
          <w:szCs w:val="20"/>
        </w:rPr>
      </w:pPr>
      <w:r w:rsidRPr="00A020DA">
        <w:rPr>
          <w:rFonts w:ascii="Aptos" w:hAnsi="Aptos"/>
          <w:sz w:val="20"/>
          <w:szCs w:val="20"/>
        </w:rPr>
        <w:t>Předpokládaný roční objem</w:t>
      </w:r>
      <w:r w:rsidR="00B24F7B">
        <w:rPr>
          <w:rFonts w:ascii="Aptos" w:hAnsi="Aptos"/>
          <w:sz w:val="20"/>
          <w:szCs w:val="20"/>
        </w:rPr>
        <w:t xml:space="preserve"> Služeb</w:t>
      </w:r>
      <w:r w:rsidRPr="00A020DA">
        <w:rPr>
          <w:rFonts w:ascii="Aptos" w:hAnsi="Aptos"/>
          <w:sz w:val="20"/>
          <w:szCs w:val="20"/>
        </w:rPr>
        <w:t xml:space="preserve"> je stanoven čistě pro orientaci Dodavatele z hlediska předpokládaného rozsahu plnění a pro účely cenové nabídky Dodavatele v rámci Zadávacího řízení. Předpokládaným ročním objemem není Objednatel nijak vázán, a tedy může požadovat plnění této Smlouvy v menším i větším rozsahu.</w:t>
      </w:r>
    </w:p>
    <w:p w14:paraId="3C307581" w14:textId="54D4C7D2" w:rsidR="00A6739F" w:rsidRPr="00A020DA" w:rsidRDefault="002645F8" w:rsidP="00C60186">
      <w:pPr>
        <w:pStyle w:val="i"/>
        <w:numPr>
          <w:ilvl w:val="1"/>
          <w:numId w:val="37"/>
        </w:numPr>
        <w:ind w:left="1701" w:hanging="1134"/>
        <w:rPr>
          <w:rFonts w:ascii="Aptos" w:hAnsi="Aptos"/>
          <w:sz w:val="20"/>
          <w:szCs w:val="20"/>
        </w:rPr>
      </w:pPr>
      <w:r w:rsidRPr="00A020DA">
        <w:rPr>
          <w:rFonts w:ascii="Aptos" w:hAnsi="Aptos"/>
          <w:sz w:val="20"/>
          <w:szCs w:val="20"/>
        </w:rPr>
        <w:t>Č</w:t>
      </w:r>
      <w:r w:rsidR="00A6739F" w:rsidRPr="00A020DA">
        <w:rPr>
          <w:rFonts w:ascii="Aptos" w:hAnsi="Aptos"/>
          <w:sz w:val="20"/>
          <w:szCs w:val="20"/>
        </w:rPr>
        <w:t>innosti uvedené v</w:t>
      </w:r>
      <w:r w:rsidRPr="00A020DA">
        <w:rPr>
          <w:rFonts w:ascii="Aptos" w:hAnsi="Aptos"/>
          <w:sz w:val="20"/>
          <w:szCs w:val="20"/>
        </w:rPr>
        <w:t xml:space="preserve">e věcném vymezení obsahu </w:t>
      </w:r>
      <w:proofErr w:type="gramStart"/>
      <w:r w:rsidRPr="00A020DA">
        <w:rPr>
          <w:rFonts w:ascii="Aptos" w:hAnsi="Aptos"/>
          <w:sz w:val="20"/>
          <w:szCs w:val="20"/>
        </w:rPr>
        <w:t xml:space="preserve">služeb </w:t>
      </w:r>
      <w:r w:rsidR="00A6739F" w:rsidRPr="00A020DA">
        <w:rPr>
          <w:rFonts w:ascii="Aptos" w:hAnsi="Aptos"/>
          <w:sz w:val="20"/>
          <w:szCs w:val="20"/>
        </w:rPr>
        <w:t> </w:t>
      </w:r>
      <w:r w:rsidR="0054469A" w:rsidRPr="00A020DA">
        <w:rPr>
          <w:rFonts w:ascii="Aptos" w:hAnsi="Aptos"/>
          <w:sz w:val="20"/>
          <w:szCs w:val="20"/>
        </w:rPr>
        <w:t>této</w:t>
      </w:r>
      <w:proofErr w:type="gramEnd"/>
      <w:r w:rsidR="0054469A" w:rsidRPr="00A020DA">
        <w:rPr>
          <w:rFonts w:ascii="Aptos" w:hAnsi="Aptos"/>
          <w:sz w:val="20"/>
          <w:szCs w:val="20"/>
        </w:rPr>
        <w:t xml:space="preserve"> Smlouvy </w:t>
      </w:r>
      <w:r w:rsidR="00A6739F" w:rsidRPr="00A020DA">
        <w:rPr>
          <w:rFonts w:ascii="Aptos" w:hAnsi="Aptos"/>
          <w:sz w:val="20"/>
          <w:szCs w:val="20"/>
        </w:rPr>
        <w:t>nejsou vyčerpávající a jde pouze o výčet činností nezbytných v rámci údržby pozemních komunikací a</w:t>
      </w:r>
      <w:r w:rsidR="003F7F30" w:rsidRPr="00A020DA">
        <w:rPr>
          <w:rFonts w:ascii="Aptos" w:hAnsi="Aptos"/>
          <w:sz w:val="20"/>
          <w:szCs w:val="20"/>
        </w:rPr>
        <w:t> </w:t>
      </w:r>
      <w:r w:rsidR="00A6739F" w:rsidRPr="00A020DA">
        <w:rPr>
          <w:rFonts w:ascii="Aptos" w:hAnsi="Aptos"/>
          <w:sz w:val="20"/>
          <w:szCs w:val="20"/>
        </w:rPr>
        <w:t>o</w:t>
      </w:r>
      <w:r w:rsidR="003F7F30" w:rsidRPr="00A020DA">
        <w:rPr>
          <w:rFonts w:ascii="Aptos" w:hAnsi="Aptos"/>
          <w:sz w:val="20"/>
          <w:szCs w:val="20"/>
        </w:rPr>
        <w:t> </w:t>
      </w:r>
      <w:r w:rsidR="00A6739F" w:rsidRPr="00A020DA">
        <w:rPr>
          <w:rFonts w:ascii="Aptos" w:hAnsi="Aptos"/>
          <w:sz w:val="20"/>
          <w:szCs w:val="20"/>
        </w:rPr>
        <w:t xml:space="preserve">stanovení minimálních požadavků Objednatele na tyto nezbytné činnosti. Dodavatel je povinen provádět rovněž veškeré související </w:t>
      </w:r>
      <w:r w:rsidR="00A6739F" w:rsidRPr="00A020DA">
        <w:rPr>
          <w:rFonts w:ascii="Aptos" w:hAnsi="Aptos"/>
          <w:sz w:val="20"/>
          <w:szCs w:val="20"/>
        </w:rPr>
        <w:lastRenderedPageBreak/>
        <w:t xml:space="preserve">činnosti, o nichž lze rozumně předpokládat, že budou v rámci </w:t>
      </w:r>
      <w:r w:rsidR="003E70F5" w:rsidRPr="00A020DA">
        <w:rPr>
          <w:rFonts w:ascii="Aptos" w:hAnsi="Aptos"/>
          <w:sz w:val="20"/>
          <w:szCs w:val="20"/>
        </w:rPr>
        <w:t xml:space="preserve">poskytování Služeb, které jsou službami </w:t>
      </w:r>
      <w:r w:rsidR="00A6739F" w:rsidRPr="00A020DA">
        <w:rPr>
          <w:rFonts w:ascii="Aptos" w:hAnsi="Aptos"/>
          <w:sz w:val="20"/>
          <w:szCs w:val="20"/>
        </w:rPr>
        <w:t>komplexní</w:t>
      </w:r>
      <w:r w:rsidR="00BA674A" w:rsidRPr="00A020DA">
        <w:rPr>
          <w:rFonts w:ascii="Aptos" w:hAnsi="Aptos"/>
          <w:sz w:val="20"/>
          <w:szCs w:val="20"/>
        </w:rPr>
        <w:t xml:space="preserve">ho </w:t>
      </w:r>
      <w:r w:rsidR="00DC1148" w:rsidRPr="00A020DA">
        <w:rPr>
          <w:rFonts w:ascii="Aptos" w:hAnsi="Aptos"/>
          <w:sz w:val="20"/>
          <w:szCs w:val="20"/>
        </w:rPr>
        <w:t>čištění</w:t>
      </w:r>
      <w:r w:rsidR="00BA674A" w:rsidRPr="00A020DA">
        <w:rPr>
          <w:rFonts w:ascii="Aptos" w:hAnsi="Aptos"/>
          <w:sz w:val="20"/>
          <w:szCs w:val="20"/>
        </w:rPr>
        <w:t xml:space="preserve"> a zimní údržby </w:t>
      </w:r>
      <w:r w:rsidR="00A6739F" w:rsidRPr="00A020DA">
        <w:rPr>
          <w:rFonts w:ascii="Aptos" w:hAnsi="Aptos"/>
          <w:sz w:val="20"/>
          <w:szCs w:val="20"/>
        </w:rPr>
        <w:t>pozemních komunikací</w:t>
      </w:r>
      <w:r w:rsidR="003E70F5" w:rsidRPr="00A020DA">
        <w:rPr>
          <w:rFonts w:ascii="Aptos" w:hAnsi="Aptos"/>
          <w:sz w:val="20"/>
          <w:szCs w:val="20"/>
        </w:rPr>
        <w:t>,</w:t>
      </w:r>
      <w:r w:rsidR="00A6739F" w:rsidRPr="00A020DA">
        <w:rPr>
          <w:rFonts w:ascii="Aptos" w:hAnsi="Aptos"/>
          <w:sz w:val="20"/>
          <w:szCs w:val="20"/>
        </w:rPr>
        <w:t xml:space="preserve"> potřeba.</w:t>
      </w:r>
    </w:p>
    <w:p w14:paraId="65384CC8" w14:textId="214BFE6A" w:rsidR="008A29CE" w:rsidRPr="00A020DA" w:rsidRDefault="00B76462" w:rsidP="00C60186">
      <w:pPr>
        <w:pStyle w:val="i"/>
        <w:numPr>
          <w:ilvl w:val="1"/>
          <w:numId w:val="37"/>
        </w:numPr>
        <w:ind w:left="1701" w:hanging="1134"/>
        <w:rPr>
          <w:rFonts w:ascii="Aptos" w:hAnsi="Aptos"/>
          <w:sz w:val="20"/>
          <w:szCs w:val="20"/>
        </w:rPr>
      </w:pPr>
      <w:bookmarkStart w:id="5" w:name="normy"/>
      <w:bookmarkStart w:id="6" w:name="_Ref390937227"/>
      <w:bookmarkEnd w:id="5"/>
      <w:r w:rsidRPr="00A020DA">
        <w:rPr>
          <w:rFonts w:ascii="Aptos" w:hAnsi="Aptos"/>
          <w:sz w:val="20"/>
          <w:szCs w:val="20"/>
        </w:rPr>
        <w:t xml:space="preserve">Dodavatel se zavazuje postupovat při poskytování Služeb dle této Smlouvy v souladu s </w:t>
      </w:r>
      <w:r>
        <w:rPr>
          <w:rFonts w:ascii="Aptos" w:hAnsi="Aptos"/>
          <w:sz w:val="20"/>
          <w:szCs w:val="20"/>
        </w:rPr>
        <w:t>Vyhláškou</w:t>
      </w:r>
      <w:r w:rsidRPr="00A020DA">
        <w:rPr>
          <w:rFonts w:ascii="Aptos" w:hAnsi="Aptos"/>
          <w:sz w:val="20"/>
          <w:szCs w:val="20"/>
        </w:rPr>
        <w:t xml:space="preserve">, a zajišťovat tak pro Objednatele plnění povinností, které pro Objednatele coby vlastníka příslušných pozemních komunikací z této vyhlášky vyplývají. Dojde-li k novelizaci této vyhlášky, případně k jejímu nahrazení jiným právním předpisem, bude Dodavatel postupovat podle právních předpisů novelizujících či nahrazujících tuto </w:t>
      </w:r>
      <w:r>
        <w:rPr>
          <w:rFonts w:ascii="Aptos" w:hAnsi="Aptos"/>
          <w:sz w:val="20"/>
          <w:szCs w:val="20"/>
        </w:rPr>
        <w:t>V</w:t>
      </w:r>
      <w:r w:rsidRPr="00A020DA">
        <w:rPr>
          <w:rFonts w:ascii="Aptos" w:hAnsi="Aptos"/>
          <w:sz w:val="20"/>
          <w:szCs w:val="20"/>
        </w:rPr>
        <w:t>yhlášku účinných v době poskytování příslušného plnění</w:t>
      </w:r>
      <w:r>
        <w:rPr>
          <w:rFonts w:ascii="Aptos" w:hAnsi="Aptos"/>
          <w:sz w:val="20"/>
          <w:szCs w:val="20"/>
        </w:rPr>
        <w:t xml:space="preserve">. </w:t>
      </w:r>
      <w:r w:rsidR="00382075" w:rsidRPr="00A020DA">
        <w:rPr>
          <w:rFonts w:ascii="Aptos" w:hAnsi="Aptos"/>
          <w:sz w:val="20"/>
          <w:szCs w:val="20"/>
        </w:rPr>
        <w:t>Dodavatel se zavazuje při plnění této Smlouvy postupovat v souladu s </w:t>
      </w:r>
      <w:bookmarkEnd w:id="6"/>
      <w:r w:rsidR="009F4299" w:rsidRPr="00A020DA">
        <w:rPr>
          <w:rFonts w:ascii="Aptos" w:hAnsi="Aptos"/>
          <w:sz w:val="20"/>
          <w:szCs w:val="20"/>
        </w:rPr>
        <w:t>p</w:t>
      </w:r>
      <w:r w:rsidR="00C70B2C" w:rsidRPr="00A020DA">
        <w:rPr>
          <w:rFonts w:ascii="Aptos" w:hAnsi="Aptos"/>
          <w:sz w:val="20"/>
          <w:szCs w:val="20"/>
        </w:rPr>
        <w:t>rávními normami a příslušnými technickými normami upravujícími plnění, pod která spadají jednotlivá plnění dle této Smlouvy</w:t>
      </w:r>
      <w:r w:rsidR="00852EC7" w:rsidRPr="00A020DA">
        <w:rPr>
          <w:rFonts w:ascii="Aptos" w:hAnsi="Aptos"/>
          <w:sz w:val="20"/>
          <w:szCs w:val="20"/>
        </w:rPr>
        <w:t xml:space="preserve">, zejména: </w:t>
      </w:r>
    </w:p>
    <w:p w14:paraId="184730AE" w14:textId="77777777" w:rsidR="008A29CE" w:rsidRPr="00A020DA" w:rsidRDefault="00852EC7" w:rsidP="00965C0F">
      <w:pPr>
        <w:pStyle w:val="i"/>
        <w:numPr>
          <w:ilvl w:val="2"/>
          <w:numId w:val="8"/>
        </w:numPr>
        <w:ind w:left="2268"/>
        <w:rPr>
          <w:rFonts w:ascii="Aptos" w:hAnsi="Aptos"/>
          <w:sz w:val="20"/>
          <w:szCs w:val="20"/>
        </w:rPr>
      </w:pPr>
      <w:r w:rsidRPr="00A020DA">
        <w:rPr>
          <w:rFonts w:ascii="Aptos" w:hAnsi="Aptos"/>
          <w:sz w:val="20"/>
          <w:szCs w:val="20"/>
        </w:rPr>
        <w:t xml:space="preserve">zákon č. 13/1997 Sb., o pozemních komunikacích, ve znění pozdějších předpisů, </w:t>
      </w:r>
    </w:p>
    <w:p w14:paraId="48676FF9" w14:textId="14D0D408" w:rsidR="00852EC7" w:rsidRPr="00A020DA" w:rsidRDefault="008A29CE" w:rsidP="00965C0F">
      <w:pPr>
        <w:pStyle w:val="i"/>
        <w:numPr>
          <w:ilvl w:val="2"/>
          <w:numId w:val="8"/>
        </w:numPr>
        <w:ind w:left="2268"/>
        <w:rPr>
          <w:rFonts w:ascii="Aptos" w:hAnsi="Aptos"/>
          <w:sz w:val="20"/>
          <w:szCs w:val="20"/>
        </w:rPr>
      </w:pPr>
      <w:r w:rsidRPr="00A020DA">
        <w:rPr>
          <w:rFonts w:ascii="Aptos" w:hAnsi="Aptos"/>
          <w:sz w:val="20"/>
          <w:szCs w:val="20"/>
        </w:rPr>
        <w:t>o</w:t>
      </w:r>
      <w:r w:rsidR="00852EC7" w:rsidRPr="00A020DA">
        <w:rPr>
          <w:rFonts w:ascii="Aptos" w:hAnsi="Aptos"/>
          <w:sz w:val="20"/>
          <w:szCs w:val="20"/>
        </w:rPr>
        <w:t>becně závazné vyhlášky statutárního města Brna č. 16/1998</w:t>
      </w:r>
      <w:r w:rsidR="00681F55" w:rsidRPr="00A020DA">
        <w:rPr>
          <w:rFonts w:ascii="Aptos" w:hAnsi="Aptos"/>
          <w:sz w:val="20"/>
          <w:szCs w:val="20"/>
        </w:rPr>
        <w:t>,</w:t>
      </w:r>
      <w:r w:rsidR="00852EC7" w:rsidRPr="00A020DA">
        <w:rPr>
          <w:rFonts w:ascii="Aptos" w:hAnsi="Aptos"/>
          <w:sz w:val="20"/>
          <w:szCs w:val="20"/>
        </w:rPr>
        <w:t xml:space="preserve"> o schůdnosti místních komunikací a dalších prováděcích předpisů</w:t>
      </w:r>
      <w:r w:rsidRPr="00A020DA">
        <w:rPr>
          <w:rFonts w:ascii="Aptos" w:hAnsi="Aptos"/>
          <w:sz w:val="20"/>
          <w:szCs w:val="20"/>
        </w:rPr>
        <w:t>,</w:t>
      </w:r>
    </w:p>
    <w:p w14:paraId="06680626" w14:textId="0BA31039" w:rsidR="0044604D" w:rsidRDefault="00F84665" w:rsidP="00965C0F">
      <w:pPr>
        <w:pStyle w:val="i"/>
        <w:numPr>
          <w:ilvl w:val="2"/>
          <w:numId w:val="8"/>
        </w:numPr>
        <w:ind w:left="2268"/>
        <w:rPr>
          <w:rFonts w:ascii="Aptos" w:hAnsi="Aptos"/>
          <w:sz w:val="20"/>
          <w:szCs w:val="20"/>
        </w:rPr>
      </w:pPr>
      <w:r>
        <w:rPr>
          <w:rFonts w:ascii="Aptos" w:hAnsi="Aptos"/>
          <w:sz w:val="20"/>
          <w:szCs w:val="20"/>
        </w:rPr>
        <w:t xml:space="preserve">Vyhláška, tj. </w:t>
      </w:r>
      <w:r w:rsidR="0044604D" w:rsidRPr="0044604D">
        <w:rPr>
          <w:rFonts w:ascii="Aptos" w:hAnsi="Aptos"/>
          <w:sz w:val="20"/>
          <w:szCs w:val="20"/>
        </w:rPr>
        <w:t>vyhláška č. 104/1997 Sb., kterou se provádí zákon o pozemních komunikací</w:t>
      </w:r>
      <w:r w:rsidR="00855367">
        <w:rPr>
          <w:rFonts w:ascii="Aptos" w:hAnsi="Aptos"/>
          <w:sz w:val="20"/>
          <w:szCs w:val="20"/>
        </w:rPr>
        <w:t>ch</w:t>
      </w:r>
      <w:r w:rsidR="0044604D" w:rsidRPr="0044604D">
        <w:rPr>
          <w:rFonts w:ascii="Aptos" w:hAnsi="Aptos"/>
          <w:sz w:val="20"/>
          <w:szCs w:val="20"/>
        </w:rPr>
        <w:t xml:space="preserve"> </w:t>
      </w:r>
    </w:p>
    <w:p w14:paraId="4B1AB469" w14:textId="4B408CD8" w:rsidR="00C70B2C" w:rsidRPr="00A020DA" w:rsidRDefault="009F4299" w:rsidP="00965C0F">
      <w:pPr>
        <w:pStyle w:val="i"/>
        <w:numPr>
          <w:ilvl w:val="2"/>
          <w:numId w:val="8"/>
        </w:numPr>
        <w:ind w:left="2268"/>
        <w:rPr>
          <w:rFonts w:ascii="Aptos" w:hAnsi="Aptos"/>
          <w:sz w:val="20"/>
          <w:szCs w:val="20"/>
        </w:rPr>
      </w:pPr>
      <w:r w:rsidRPr="00A020DA">
        <w:rPr>
          <w:rFonts w:ascii="Aptos" w:hAnsi="Aptos"/>
          <w:sz w:val="20"/>
          <w:szCs w:val="20"/>
        </w:rPr>
        <w:t>ji</w:t>
      </w:r>
      <w:r w:rsidR="00C70B2C" w:rsidRPr="00A020DA">
        <w:rPr>
          <w:rFonts w:ascii="Aptos" w:hAnsi="Aptos"/>
          <w:sz w:val="20"/>
          <w:szCs w:val="20"/>
        </w:rPr>
        <w:t xml:space="preserve">nými normami </w:t>
      </w:r>
      <w:r w:rsidR="00E33DA9" w:rsidRPr="00A020DA">
        <w:rPr>
          <w:rFonts w:ascii="Aptos" w:hAnsi="Aptos"/>
          <w:sz w:val="20"/>
          <w:szCs w:val="20"/>
        </w:rPr>
        <w:t xml:space="preserve">a podmínkami </w:t>
      </w:r>
      <w:r w:rsidR="00C70B2C" w:rsidRPr="00A020DA">
        <w:rPr>
          <w:rFonts w:ascii="Aptos" w:hAnsi="Aptos"/>
          <w:sz w:val="20"/>
          <w:szCs w:val="20"/>
        </w:rPr>
        <w:t>uvedenými v Zadávací dokumentaci</w:t>
      </w:r>
      <w:r w:rsidR="00E33DA9" w:rsidRPr="00A020DA">
        <w:rPr>
          <w:rFonts w:ascii="Aptos" w:hAnsi="Aptos"/>
          <w:sz w:val="20"/>
          <w:szCs w:val="20"/>
        </w:rPr>
        <w:t xml:space="preserve"> nebo v</w:t>
      </w:r>
      <w:r w:rsidR="005C2529" w:rsidRPr="00A020DA">
        <w:rPr>
          <w:rFonts w:ascii="Aptos" w:hAnsi="Aptos"/>
          <w:sz w:val="20"/>
          <w:szCs w:val="20"/>
        </w:rPr>
        <w:t> </w:t>
      </w:r>
      <w:r w:rsidR="00E33DA9" w:rsidRPr="00A020DA">
        <w:rPr>
          <w:rFonts w:ascii="Aptos" w:hAnsi="Aptos"/>
          <w:sz w:val="20"/>
          <w:szCs w:val="20"/>
        </w:rPr>
        <w:t>nabídce</w:t>
      </w:r>
      <w:r w:rsidR="005C2529" w:rsidRPr="00A020DA">
        <w:rPr>
          <w:rFonts w:ascii="Aptos" w:hAnsi="Aptos"/>
          <w:sz w:val="20"/>
          <w:szCs w:val="20"/>
        </w:rPr>
        <w:t xml:space="preserve"> Dodavatele do Zadávacího řízení.</w:t>
      </w:r>
    </w:p>
    <w:p w14:paraId="32CD10D0" w14:textId="7EA7C2B2" w:rsidR="00134C90" w:rsidRPr="00A020DA" w:rsidRDefault="00902C78" w:rsidP="00C60186">
      <w:pPr>
        <w:pStyle w:val="i"/>
        <w:numPr>
          <w:ilvl w:val="1"/>
          <w:numId w:val="37"/>
        </w:numPr>
        <w:ind w:left="1701" w:hanging="1134"/>
        <w:rPr>
          <w:rFonts w:ascii="Aptos" w:hAnsi="Aptos"/>
          <w:sz w:val="20"/>
          <w:szCs w:val="20"/>
        </w:rPr>
      </w:pPr>
      <w:r w:rsidRPr="00A020DA">
        <w:rPr>
          <w:rFonts w:ascii="Aptos" w:hAnsi="Aptos"/>
          <w:sz w:val="20"/>
          <w:szCs w:val="20"/>
        </w:rPr>
        <w:t>Dodavatel se zavazuje p</w:t>
      </w:r>
      <w:r w:rsidR="008E4353" w:rsidRPr="00A020DA">
        <w:rPr>
          <w:rFonts w:ascii="Aptos" w:hAnsi="Aptos"/>
          <w:sz w:val="20"/>
          <w:szCs w:val="20"/>
        </w:rPr>
        <w:t>ři p</w:t>
      </w:r>
      <w:r w:rsidR="00DC40DB" w:rsidRPr="00A020DA">
        <w:rPr>
          <w:rFonts w:ascii="Aptos" w:hAnsi="Aptos"/>
          <w:sz w:val="20"/>
          <w:szCs w:val="20"/>
        </w:rPr>
        <w:t xml:space="preserve">lnění povinností dle této Smlouvy </w:t>
      </w:r>
      <w:r w:rsidRPr="00A020DA">
        <w:rPr>
          <w:rFonts w:ascii="Aptos" w:hAnsi="Aptos"/>
          <w:sz w:val="20"/>
          <w:szCs w:val="20"/>
        </w:rPr>
        <w:t>postupovat tak</w:t>
      </w:r>
      <w:r w:rsidR="000816A6" w:rsidRPr="00A020DA">
        <w:rPr>
          <w:rFonts w:ascii="Aptos" w:hAnsi="Aptos"/>
          <w:sz w:val="20"/>
          <w:szCs w:val="20"/>
        </w:rPr>
        <w:t>, aby</w:t>
      </w:r>
      <w:r w:rsidR="009F4299" w:rsidRPr="00A020DA">
        <w:rPr>
          <w:rFonts w:ascii="Aptos" w:hAnsi="Aptos"/>
          <w:sz w:val="20"/>
          <w:szCs w:val="20"/>
        </w:rPr>
        <w:t> </w:t>
      </w:r>
      <w:r w:rsidR="000816A6" w:rsidRPr="00A020DA">
        <w:rPr>
          <w:rFonts w:ascii="Aptos" w:hAnsi="Aptos"/>
          <w:sz w:val="20"/>
          <w:szCs w:val="20"/>
        </w:rPr>
        <w:t>neomezil provoz na pozemních komunikacích</w:t>
      </w:r>
      <w:r w:rsidR="009F4299" w:rsidRPr="00A020DA">
        <w:rPr>
          <w:rFonts w:ascii="Aptos" w:hAnsi="Aptos"/>
          <w:sz w:val="20"/>
          <w:szCs w:val="20"/>
        </w:rPr>
        <w:t xml:space="preserve"> na území</w:t>
      </w:r>
      <w:r w:rsidR="000816A6" w:rsidRPr="00A020DA">
        <w:rPr>
          <w:rFonts w:ascii="Aptos" w:hAnsi="Aptos"/>
          <w:sz w:val="20"/>
          <w:szCs w:val="20"/>
        </w:rPr>
        <w:t xml:space="preserve"> Objednatele nad míru nutnou pro poskytování </w:t>
      </w:r>
      <w:r w:rsidR="009F4299" w:rsidRPr="00A020DA">
        <w:rPr>
          <w:rFonts w:ascii="Aptos" w:hAnsi="Aptos"/>
          <w:sz w:val="20"/>
          <w:szCs w:val="20"/>
        </w:rPr>
        <w:t>Služeb</w:t>
      </w:r>
      <w:r w:rsidRPr="00A020DA">
        <w:rPr>
          <w:rFonts w:ascii="Aptos" w:hAnsi="Aptos"/>
          <w:sz w:val="20"/>
          <w:szCs w:val="20"/>
        </w:rPr>
        <w:t>.</w:t>
      </w:r>
    </w:p>
    <w:p w14:paraId="30F8B126" w14:textId="4ADA9A78" w:rsidR="000816A6" w:rsidRPr="00A020DA" w:rsidRDefault="00902C78" w:rsidP="00C60186">
      <w:pPr>
        <w:pStyle w:val="i"/>
        <w:numPr>
          <w:ilvl w:val="1"/>
          <w:numId w:val="37"/>
        </w:numPr>
        <w:ind w:left="1701" w:hanging="1134"/>
        <w:rPr>
          <w:rFonts w:ascii="Aptos" w:hAnsi="Aptos"/>
          <w:sz w:val="20"/>
          <w:szCs w:val="20"/>
        </w:rPr>
      </w:pPr>
      <w:r w:rsidRPr="00A020DA">
        <w:rPr>
          <w:rFonts w:ascii="Aptos" w:hAnsi="Aptos"/>
          <w:sz w:val="20"/>
          <w:szCs w:val="20"/>
        </w:rPr>
        <w:t xml:space="preserve">Dodavatel se zavazuje při plnění povinností dle této Smlouvy </w:t>
      </w:r>
      <w:r w:rsidR="000816A6" w:rsidRPr="00A020DA">
        <w:rPr>
          <w:rFonts w:ascii="Aptos" w:hAnsi="Aptos"/>
          <w:sz w:val="20"/>
          <w:szCs w:val="20"/>
        </w:rPr>
        <w:t xml:space="preserve">jednat v nejlepším zájmu Objednatele, především bude Dodavatel </w:t>
      </w:r>
      <w:r w:rsidR="00E4192E" w:rsidRPr="00A020DA">
        <w:rPr>
          <w:rFonts w:ascii="Aptos" w:hAnsi="Aptos"/>
          <w:sz w:val="20"/>
          <w:szCs w:val="20"/>
        </w:rPr>
        <w:t>usilovat o maximální čistotu, sjízdnost, schůdnost a</w:t>
      </w:r>
      <w:r w:rsidR="009F4299" w:rsidRPr="00A020DA">
        <w:rPr>
          <w:rFonts w:ascii="Aptos" w:hAnsi="Aptos"/>
          <w:sz w:val="20"/>
          <w:szCs w:val="20"/>
        </w:rPr>
        <w:t> </w:t>
      </w:r>
      <w:r w:rsidR="00E4192E" w:rsidRPr="00A020DA">
        <w:rPr>
          <w:rFonts w:ascii="Aptos" w:hAnsi="Aptos"/>
          <w:sz w:val="20"/>
          <w:szCs w:val="20"/>
        </w:rPr>
        <w:t xml:space="preserve">řádný stav pozemních komunikací </w:t>
      </w:r>
      <w:r w:rsidR="009F4299" w:rsidRPr="00A020DA">
        <w:rPr>
          <w:rFonts w:ascii="Aptos" w:hAnsi="Aptos"/>
          <w:sz w:val="20"/>
          <w:szCs w:val="20"/>
        </w:rPr>
        <w:t xml:space="preserve">na území </w:t>
      </w:r>
      <w:r w:rsidR="00E4192E" w:rsidRPr="00A020DA">
        <w:rPr>
          <w:rFonts w:ascii="Aptos" w:hAnsi="Aptos"/>
          <w:sz w:val="20"/>
          <w:szCs w:val="20"/>
        </w:rPr>
        <w:t>Objednatele</w:t>
      </w:r>
      <w:r w:rsidRPr="00A020DA">
        <w:rPr>
          <w:rFonts w:ascii="Aptos" w:hAnsi="Aptos"/>
          <w:sz w:val="20"/>
          <w:szCs w:val="20"/>
        </w:rPr>
        <w:t>.</w:t>
      </w:r>
      <w:r w:rsidR="00E4192E" w:rsidRPr="00A020DA">
        <w:rPr>
          <w:rFonts w:ascii="Aptos" w:hAnsi="Aptos"/>
          <w:sz w:val="20"/>
          <w:szCs w:val="20"/>
        </w:rPr>
        <w:t xml:space="preserve">  </w:t>
      </w:r>
    </w:p>
    <w:p w14:paraId="50608091" w14:textId="1733A4FD" w:rsidR="000816A6" w:rsidRPr="00A020DA" w:rsidRDefault="00CB45F6" w:rsidP="00C60186">
      <w:pPr>
        <w:pStyle w:val="i"/>
        <w:numPr>
          <w:ilvl w:val="1"/>
          <w:numId w:val="37"/>
        </w:numPr>
        <w:ind w:left="1701" w:hanging="1134"/>
        <w:rPr>
          <w:rFonts w:ascii="Aptos" w:hAnsi="Aptos"/>
          <w:sz w:val="20"/>
          <w:szCs w:val="20"/>
        </w:rPr>
      </w:pPr>
      <w:r w:rsidRPr="00A020DA">
        <w:rPr>
          <w:rFonts w:ascii="Aptos" w:hAnsi="Aptos"/>
          <w:sz w:val="20"/>
          <w:szCs w:val="20"/>
        </w:rPr>
        <w:t>Dodavatel</w:t>
      </w:r>
      <w:r w:rsidR="00902C78" w:rsidRPr="00A020DA">
        <w:rPr>
          <w:rFonts w:ascii="Aptos" w:hAnsi="Aptos"/>
          <w:sz w:val="20"/>
          <w:szCs w:val="20"/>
        </w:rPr>
        <w:t xml:space="preserve"> se </w:t>
      </w:r>
      <w:proofErr w:type="gramStart"/>
      <w:r w:rsidR="00902C78" w:rsidRPr="00A020DA">
        <w:rPr>
          <w:rFonts w:ascii="Aptos" w:hAnsi="Aptos"/>
          <w:sz w:val="20"/>
          <w:szCs w:val="20"/>
        </w:rPr>
        <w:t xml:space="preserve">zavazuje </w:t>
      </w:r>
      <w:r w:rsidR="0046655E" w:rsidRPr="00A020DA">
        <w:rPr>
          <w:rFonts w:ascii="Aptos" w:hAnsi="Aptos"/>
          <w:sz w:val="20"/>
          <w:szCs w:val="20"/>
        </w:rPr>
        <w:t xml:space="preserve"> plnit</w:t>
      </w:r>
      <w:proofErr w:type="gramEnd"/>
      <w:r w:rsidR="0046655E" w:rsidRPr="00A020DA">
        <w:rPr>
          <w:rFonts w:ascii="Aptos" w:hAnsi="Aptos"/>
          <w:sz w:val="20"/>
          <w:szCs w:val="20"/>
        </w:rPr>
        <w:t xml:space="preserve"> Služby </w:t>
      </w:r>
      <w:r w:rsidR="000816A6" w:rsidRPr="00A020DA">
        <w:rPr>
          <w:rFonts w:ascii="Aptos" w:hAnsi="Aptos"/>
          <w:sz w:val="20"/>
          <w:szCs w:val="20"/>
        </w:rPr>
        <w:t>s náležitou odbornou péčí, a to s ohledem na požadovanou kvalitu a rozsah Služeb a místě plnění Služeb</w:t>
      </w:r>
      <w:r w:rsidR="00E4192E" w:rsidRPr="00A020DA">
        <w:rPr>
          <w:rFonts w:ascii="Aptos" w:hAnsi="Aptos"/>
          <w:sz w:val="20"/>
          <w:szCs w:val="20"/>
        </w:rPr>
        <w:t xml:space="preserve"> </w:t>
      </w:r>
      <w:r w:rsidRPr="00A020DA">
        <w:rPr>
          <w:rFonts w:ascii="Aptos" w:hAnsi="Aptos"/>
          <w:sz w:val="20"/>
          <w:szCs w:val="20"/>
        </w:rPr>
        <w:t xml:space="preserve">a </w:t>
      </w:r>
      <w:r w:rsidR="000816A6" w:rsidRPr="00A020DA">
        <w:rPr>
          <w:rFonts w:ascii="Aptos" w:hAnsi="Aptos"/>
          <w:sz w:val="20"/>
          <w:szCs w:val="20"/>
        </w:rPr>
        <w:t>s veškerými nutnými profesními znalostmi a dovednostmi nezbytnými k řádnému splnění Smlouvy</w:t>
      </w:r>
      <w:r w:rsidR="0046655E" w:rsidRPr="00A020DA">
        <w:rPr>
          <w:rFonts w:ascii="Aptos" w:hAnsi="Aptos"/>
          <w:sz w:val="20"/>
          <w:szCs w:val="20"/>
        </w:rPr>
        <w:t>.</w:t>
      </w:r>
    </w:p>
    <w:p w14:paraId="31254471" w14:textId="12857374" w:rsidR="00633B4A" w:rsidRPr="00A020DA" w:rsidRDefault="00CB45F6" w:rsidP="00C60186">
      <w:pPr>
        <w:pStyle w:val="i"/>
        <w:numPr>
          <w:ilvl w:val="1"/>
          <w:numId w:val="37"/>
        </w:numPr>
        <w:ind w:left="1701" w:hanging="1134"/>
        <w:rPr>
          <w:rFonts w:ascii="Aptos" w:hAnsi="Aptos"/>
          <w:sz w:val="20"/>
          <w:szCs w:val="20"/>
        </w:rPr>
      </w:pPr>
      <w:r w:rsidRPr="00A020DA">
        <w:rPr>
          <w:rFonts w:ascii="Aptos" w:hAnsi="Aptos"/>
          <w:sz w:val="20"/>
          <w:szCs w:val="20"/>
        </w:rPr>
        <w:t xml:space="preserve">Dodavatel </w:t>
      </w:r>
      <w:r w:rsidR="0046655E" w:rsidRPr="00A020DA">
        <w:rPr>
          <w:rFonts w:ascii="Aptos" w:hAnsi="Aptos"/>
          <w:sz w:val="20"/>
          <w:szCs w:val="20"/>
        </w:rPr>
        <w:t xml:space="preserve">se zavazuje poskytovat Služby prostřednictvím </w:t>
      </w:r>
      <w:r w:rsidRPr="00A020DA">
        <w:rPr>
          <w:rFonts w:ascii="Aptos" w:hAnsi="Aptos"/>
          <w:sz w:val="20"/>
          <w:szCs w:val="20"/>
        </w:rPr>
        <w:t>osob, které splňují požadavky na odbornou péči a profesní znalosti a dovednosti v rozsahu činností, které tyto osoby pro Dodavatele při plnění této Smlouvy poskytují, a které mají v tomto rozsahu potřebné vzdělání, zkušenosti či jinou nutnou profesní způsobilost</w:t>
      </w:r>
      <w:r w:rsidR="001C398A" w:rsidRPr="00A020DA">
        <w:rPr>
          <w:rFonts w:ascii="Aptos" w:hAnsi="Aptos"/>
          <w:sz w:val="20"/>
          <w:szCs w:val="20"/>
        </w:rPr>
        <w:t>.</w:t>
      </w:r>
    </w:p>
    <w:p w14:paraId="18FFF850" w14:textId="430EAAF1" w:rsidR="00E56EF7" w:rsidRDefault="001C398A" w:rsidP="00C60186">
      <w:pPr>
        <w:pStyle w:val="i"/>
        <w:numPr>
          <w:ilvl w:val="1"/>
          <w:numId w:val="37"/>
        </w:numPr>
        <w:ind w:left="1701" w:hanging="1134"/>
        <w:rPr>
          <w:rFonts w:ascii="Aptos" w:hAnsi="Aptos"/>
          <w:sz w:val="20"/>
          <w:szCs w:val="20"/>
        </w:rPr>
      </w:pPr>
      <w:r w:rsidRPr="00A020DA">
        <w:rPr>
          <w:rFonts w:ascii="Aptos" w:hAnsi="Aptos"/>
          <w:sz w:val="20"/>
          <w:szCs w:val="20"/>
        </w:rPr>
        <w:t xml:space="preserve">Dodavatel je při </w:t>
      </w:r>
      <w:r w:rsidR="00E56EF7" w:rsidRPr="00A020DA">
        <w:rPr>
          <w:rFonts w:ascii="Aptos" w:hAnsi="Aptos"/>
          <w:sz w:val="20"/>
          <w:szCs w:val="20"/>
        </w:rPr>
        <w:t xml:space="preserve">plnění povinností dle této Smlouvy </w:t>
      </w:r>
      <w:r w:rsidRPr="00A020DA">
        <w:rPr>
          <w:rFonts w:ascii="Aptos" w:hAnsi="Aptos"/>
          <w:sz w:val="20"/>
          <w:szCs w:val="20"/>
        </w:rPr>
        <w:t>povinen</w:t>
      </w:r>
      <w:r w:rsidR="00E56EF7" w:rsidRPr="00A020DA">
        <w:rPr>
          <w:rFonts w:ascii="Aptos" w:hAnsi="Aptos"/>
          <w:sz w:val="20"/>
          <w:szCs w:val="20"/>
        </w:rPr>
        <w:t xml:space="preserve"> postupovat tak, aby</w:t>
      </w:r>
      <w:r w:rsidR="009F4299" w:rsidRPr="00A020DA">
        <w:rPr>
          <w:rFonts w:ascii="Aptos" w:hAnsi="Aptos"/>
          <w:sz w:val="20"/>
          <w:szCs w:val="20"/>
        </w:rPr>
        <w:t> </w:t>
      </w:r>
      <w:r w:rsidR="00E56EF7" w:rsidRPr="00A020DA">
        <w:rPr>
          <w:rFonts w:ascii="Aptos" w:hAnsi="Aptos"/>
          <w:sz w:val="20"/>
          <w:szCs w:val="20"/>
        </w:rPr>
        <w:t xml:space="preserve">nepoškodil pozemní komunikace </w:t>
      </w:r>
      <w:r w:rsidR="009F4299" w:rsidRPr="00A020DA">
        <w:rPr>
          <w:rFonts w:ascii="Aptos" w:hAnsi="Aptos"/>
          <w:sz w:val="20"/>
          <w:szCs w:val="20"/>
        </w:rPr>
        <w:t>na území Objednatele</w:t>
      </w:r>
      <w:r w:rsidR="00E56EF7" w:rsidRPr="00A020DA">
        <w:rPr>
          <w:rFonts w:ascii="Aptos" w:hAnsi="Aptos"/>
          <w:sz w:val="20"/>
          <w:szCs w:val="20"/>
        </w:rPr>
        <w:t xml:space="preserve"> ani žádný jiný majetek </w:t>
      </w:r>
      <w:r w:rsidR="00831ABE" w:rsidRPr="00A020DA">
        <w:rPr>
          <w:rFonts w:ascii="Aptos" w:hAnsi="Aptos"/>
          <w:sz w:val="20"/>
          <w:szCs w:val="20"/>
        </w:rPr>
        <w:t>Objednatele</w:t>
      </w:r>
      <w:r w:rsidR="00E56EF7" w:rsidRPr="00A020DA">
        <w:rPr>
          <w:rFonts w:ascii="Aptos" w:hAnsi="Aptos"/>
          <w:sz w:val="20"/>
          <w:szCs w:val="20"/>
        </w:rPr>
        <w:t xml:space="preserve"> nebo třetí osoby. </w:t>
      </w:r>
    </w:p>
    <w:p w14:paraId="20ABBFC5" w14:textId="58BF7655" w:rsidR="00C0010F" w:rsidRDefault="00C0010F" w:rsidP="00C60186">
      <w:pPr>
        <w:pStyle w:val="i"/>
        <w:numPr>
          <w:ilvl w:val="1"/>
          <w:numId w:val="37"/>
        </w:numPr>
        <w:ind w:left="1701" w:hanging="1134"/>
        <w:rPr>
          <w:rFonts w:ascii="Aptos" w:hAnsi="Aptos"/>
          <w:sz w:val="20"/>
          <w:szCs w:val="20"/>
        </w:rPr>
      </w:pPr>
      <w:r w:rsidRPr="00C0010F">
        <w:rPr>
          <w:rFonts w:ascii="Aptos" w:hAnsi="Aptos"/>
          <w:sz w:val="20"/>
          <w:szCs w:val="20"/>
        </w:rPr>
        <w:t>Dodavatel je povinen bezodkladně písemně oznámit Objednateli jím zjištěné závady či škody na zadaných plochách zaviněné třetí osobou.</w:t>
      </w:r>
    </w:p>
    <w:p w14:paraId="136E907E" w14:textId="77777777" w:rsidR="0078404A" w:rsidRPr="0078404A" w:rsidRDefault="0078404A" w:rsidP="00CB21B8">
      <w:pPr>
        <w:pStyle w:val="i"/>
        <w:numPr>
          <w:ilvl w:val="1"/>
          <w:numId w:val="37"/>
        </w:numPr>
        <w:ind w:left="1701" w:hanging="1134"/>
        <w:rPr>
          <w:rFonts w:ascii="Aptos" w:hAnsi="Aptos"/>
          <w:sz w:val="20"/>
          <w:szCs w:val="20"/>
        </w:rPr>
      </w:pPr>
      <w:r w:rsidRPr="0078404A">
        <w:rPr>
          <w:rFonts w:ascii="Aptos" w:hAnsi="Aptos"/>
          <w:sz w:val="20"/>
          <w:szCs w:val="20"/>
        </w:rPr>
        <w:t>Povinnost předcházet škodám a jejich náprava</w:t>
      </w:r>
    </w:p>
    <w:p w14:paraId="13A9E5A0" w14:textId="014EF2B7" w:rsidR="0078404A" w:rsidRPr="0078404A" w:rsidRDefault="0078404A" w:rsidP="00CB21B8">
      <w:pPr>
        <w:pStyle w:val="SML111"/>
      </w:pPr>
      <w:r w:rsidRPr="0078404A">
        <w:t>Dodavatel je povinen při provádění prací podle této Smlouvy postupovat tak, aby v souvislosti s jejich prováděním nedocházelo ke škodám na zdraví osob, majetku, mobiliáři, vegetačních plochách ani na životním prostředí.</w:t>
      </w:r>
    </w:p>
    <w:p w14:paraId="77DAF946" w14:textId="77777777" w:rsidR="0078404A" w:rsidRPr="0078404A" w:rsidRDefault="0078404A" w:rsidP="00CB21B8">
      <w:pPr>
        <w:pStyle w:val="SML111"/>
      </w:pPr>
      <w:r w:rsidRPr="0078404A">
        <w:t>Dojde-li ke škodě, je Dodavatel povinen bezodkladně zajistit nápravu a současně o této skutečnosti písemně informovat Objednatele.</w:t>
      </w:r>
    </w:p>
    <w:p w14:paraId="2699DD94" w14:textId="77777777" w:rsidR="0078404A" w:rsidRPr="0078404A" w:rsidRDefault="0078404A" w:rsidP="00CB21B8">
      <w:pPr>
        <w:pStyle w:val="SML111"/>
      </w:pPr>
      <w:r w:rsidRPr="0078404A">
        <w:t>Veškeré náklady na odstranění způsobené škody nese Dodavatel.</w:t>
      </w:r>
    </w:p>
    <w:p w14:paraId="77D64703" w14:textId="77777777" w:rsidR="0078404A" w:rsidRPr="0078404A" w:rsidRDefault="0078404A" w:rsidP="00CB21B8">
      <w:pPr>
        <w:pStyle w:val="i"/>
        <w:numPr>
          <w:ilvl w:val="1"/>
          <w:numId w:val="37"/>
        </w:numPr>
        <w:ind w:left="1701" w:hanging="1134"/>
        <w:rPr>
          <w:rFonts w:ascii="Aptos" w:hAnsi="Aptos"/>
          <w:sz w:val="20"/>
          <w:szCs w:val="20"/>
        </w:rPr>
      </w:pPr>
      <w:r w:rsidRPr="0078404A">
        <w:rPr>
          <w:rFonts w:ascii="Aptos" w:hAnsi="Aptos"/>
          <w:sz w:val="20"/>
          <w:szCs w:val="20"/>
        </w:rPr>
        <w:t>Odpovědnost za škodu způsobenou činností Dodavatele</w:t>
      </w:r>
    </w:p>
    <w:p w14:paraId="726F2C88" w14:textId="6D25607E" w:rsidR="0078404A" w:rsidRPr="0078404A" w:rsidRDefault="0078404A" w:rsidP="00CB21B8">
      <w:pPr>
        <w:pStyle w:val="SML111"/>
      </w:pPr>
      <w:r w:rsidRPr="0078404A">
        <w:t>Pokud činností Dodavatele vznikne škoda Objednateli nebo třetím osobám v důsledku opomenutí, nedbalosti, nesprávného provádění prací, porušení povinností vyplývajících z právních předpisů, technických norem nebo této Smlouvy, je Dodavatel povinen tuto škodu bez zbytečného odkladu odstranit, případně, není-li to možné, finančně nahradit její vznik.</w:t>
      </w:r>
    </w:p>
    <w:p w14:paraId="2E0C53B8" w14:textId="77777777" w:rsidR="0078404A" w:rsidRPr="0078404A" w:rsidRDefault="0078404A" w:rsidP="00CB21B8">
      <w:pPr>
        <w:pStyle w:val="SML111"/>
      </w:pPr>
      <w:r w:rsidRPr="0078404A">
        <w:t>Veškeré náklady spojené s odstraněním nebo náhradou škody nese Dodavatel.</w:t>
      </w:r>
    </w:p>
    <w:p w14:paraId="29F48C7E" w14:textId="77777777" w:rsidR="0078404A" w:rsidRPr="0078404A" w:rsidRDefault="0078404A" w:rsidP="00CB21B8">
      <w:pPr>
        <w:pStyle w:val="i"/>
        <w:numPr>
          <w:ilvl w:val="1"/>
          <w:numId w:val="37"/>
        </w:numPr>
        <w:ind w:left="1701" w:hanging="1134"/>
        <w:rPr>
          <w:rFonts w:ascii="Aptos" w:hAnsi="Aptos"/>
          <w:sz w:val="20"/>
          <w:szCs w:val="20"/>
        </w:rPr>
      </w:pPr>
      <w:r w:rsidRPr="0078404A">
        <w:rPr>
          <w:rFonts w:ascii="Aptos" w:hAnsi="Aptos"/>
          <w:sz w:val="20"/>
          <w:szCs w:val="20"/>
        </w:rPr>
        <w:lastRenderedPageBreak/>
        <w:t>Odpovědnost za škodu způsobenou osobami Dodavatele</w:t>
      </w:r>
    </w:p>
    <w:p w14:paraId="25BE7EAA" w14:textId="679B62DD" w:rsidR="0078404A" w:rsidRPr="0078404A" w:rsidRDefault="0078404A" w:rsidP="00CB21B8">
      <w:pPr>
        <w:pStyle w:val="SML111"/>
      </w:pPr>
      <w:r w:rsidRPr="0078404A">
        <w:t xml:space="preserve">Dodavatel odpovídá za škodu způsobenou osobami, které pro něj provádějí práce, včetně jeho zaměstnanců, osob jednajících na jeho pokyn a </w:t>
      </w:r>
      <w:proofErr w:type="spellStart"/>
      <w:r w:rsidRPr="0078404A">
        <w:t>poddavatelů</w:t>
      </w:r>
      <w:proofErr w:type="spellEnd"/>
      <w:r w:rsidRPr="0078404A">
        <w:t xml:space="preserve">, bez ohledu na jejich právní vztah </w:t>
      </w:r>
      <w:proofErr w:type="gramStart"/>
      <w:r w:rsidRPr="0078404A">
        <w:t>k  Dodavateli</w:t>
      </w:r>
      <w:proofErr w:type="gramEnd"/>
      <w:r w:rsidRPr="0078404A">
        <w:t>.</w:t>
      </w:r>
    </w:p>
    <w:p w14:paraId="180DFEC6" w14:textId="77777777" w:rsidR="0078404A" w:rsidRPr="0078404A" w:rsidRDefault="0078404A" w:rsidP="00CB21B8">
      <w:pPr>
        <w:pStyle w:val="i"/>
        <w:numPr>
          <w:ilvl w:val="1"/>
          <w:numId w:val="37"/>
        </w:numPr>
        <w:ind w:left="1701" w:hanging="1134"/>
        <w:rPr>
          <w:rFonts w:ascii="Aptos" w:hAnsi="Aptos"/>
          <w:sz w:val="20"/>
          <w:szCs w:val="20"/>
        </w:rPr>
      </w:pPr>
      <w:r w:rsidRPr="0078404A">
        <w:rPr>
          <w:rFonts w:ascii="Aptos" w:hAnsi="Aptos"/>
          <w:sz w:val="20"/>
          <w:szCs w:val="20"/>
        </w:rPr>
        <w:t>Odpovědnost za škodu způsobenou použitými stroji a zařízeními</w:t>
      </w:r>
    </w:p>
    <w:p w14:paraId="6BF3C28D" w14:textId="77777777" w:rsidR="0078404A" w:rsidRPr="0078404A" w:rsidRDefault="0078404A" w:rsidP="00CB21B8">
      <w:pPr>
        <w:pStyle w:val="SML111"/>
      </w:pPr>
      <w:r w:rsidRPr="0078404A">
        <w:t>Dodavatel odpovídá také za škodu způsobenou stroji, nástroji, zařízeními, nářadím nebo jinými prostředky, které použil nebo hodlal použít při plnění této Smlouvy, a to i v případě, že škoda byla způsobena jejich povahou nebo technickým stavem.</w:t>
      </w:r>
    </w:p>
    <w:p w14:paraId="017B8626" w14:textId="77777777" w:rsidR="0078404A" w:rsidRPr="0078404A" w:rsidRDefault="0078404A" w:rsidP="00CB21B8">
      <w:pPr>
        <w:pStyle w:val="i"/>
        <w:numPr>
          <w:ilvl w:val="1"/>
          <w:numId w:val="37"/>
        </w:numPr>
        <w:ind w:left="1701" w:hanging="1134"/>
        <w:rPr>
          <w:rFonts w:ascii="Aptos" w:hAnsi="Aptos"/>
          <w:sz w:val="20"/>
          <w:szCs w:val="20"/>
        </w:rPr>
      </w:pPr>
      <w:r w:rsidRPr="0078404A">
        <w:rPr>
          <w:rFonts w:ascii="Aptos" w:hAnsi="Aptos"/>
          <w:sz w:val="20"/>
          <w:szCs w:val="20"/>
        </w:rPr>
        <w:t>Odpovědnost za poškození zeleně a mobiliáře</w:t>
      </w:r>
    </w:p>
    <w:p w14:paraId="7AD61B12" w14:textId="77777777" w:rsidR="0078404A" w:rsidRPr="0078404A" w:rsidRDefault="0078404A" w:rsidP="00CB21B8">
      <w:pPr>
        <w:pStyle w:val="SML111"/>
      </w:pPr>
      <w:r w:rsidRPr="0078404A">
        <w:t>Při provádění údržby nesmí dojít k poškození žádné části zeleně ani městského mobiliáře, zejména kmenů stromů, keřů, záhonů, odpadkových košů, laviček či jiných zařízení.</w:t>
      </w:r>
    </w:p>
    <w:p w14:paraId="02D97562" w14:textId="77777777" w:rsidR="0078404A" w:rsidRPr="0078404A" w:rsidRDefault="0078404A" w:rsidP="00CB21B8">
      <w:pPr>
        <w:pStyle w:val="SML111"/>
      </w:pPr>
      <w:r w:rsidRPr="0078404A">
        <w:t>V případě, že ke škodě dojde, je Dodavatel povinen tuto skutečnost bezodkladně oznámit Objednateli a dohodnout s ním další postup, zejména:</w:t>
      </w:r>
    </w:p>
    <w:p w14:paraId="6B78E892" w14:textId="77777777" w:rsidR="0078404A" w:rsidRPr="0078404A" w:rsidRDefault="0078404A" w:rsidP="00CB21B8">
      <w:pPr>
        <w:pStyle w:val="SML111"/>
      </w:pPr>
      <w:r w:rsidRPr="0078404A">
        <w:t>ošetření či sanaci poškozené dřeviny na náklady Dodavatele,</w:t>
      </w:r>
    </w:p>
    <w:p w14:paraId="187F1D2F" w14:textId="77777777" w:rsidR="0078404A" w:rsidRPr="0078404A" w:rsidRDefault="0078404A" w:rsidP="00CB21B8">
      <w:pPr>
        <w:pStyle w:val="SML111"/>
      </w:pPr>
      <w:r w:rsidRPr="0078404A">
        <w:t xml:space="preserve">finanční kompenzaci v případě poklesu vitality či úhynu,  </w:t>
      </w:r>
    </w:p>
    <w:p w14:paraId="5F8F4D18" w14:textId="77777777" w:rsidR="0078404A" w:rsidRPr="0078404A" w:rsidRDefault="0078404A" w:rsidP="00CB21B8">
      <w:pPr>
        <w:pStyle w:val="SML111"/>
      </w:pPr>
      <w:r w:rsidRPr="0078404A">
        <w:t>opravu, náhradu či pořízení nového mobiliáře nebo prvku, a to zcela na náklady Dodavatele.</w:t>
      </w:r>
    </w:p>
    <w:p w14:paraId="178D7454" w14:textId="77777777" w:rsidR="0078404A" w:rsidRPr="0078404A" w:rsidRDefault="0078404A" w:rsidP="00CB21B8">
      <w:pPr>
        <w:pStyle w:val="i"/>
        <w:numPr>
          <w:ilvl w:val="1"/>
          <w:numId w:val="37"/>
        </w:numPr>
        <w:ind w:left="1701" w:hanging="1134"/>
        <w:rPr>
          <w:rFonts w:ascii="Aptos" w:hAnsi="Aptos"/>
          <w:sz w:val="20"/>
          <w:szCs w:val="20"/>
        </w:rPr>
      </w:pPr>
      <w:r w:rsidRPr="0078404A">
        <w:rPr>
          <w:rFonts w:ascii="Aptos" w:hAnsi="Aptos"/>
          <w:sz w:val="20"/>
          <w:szCs w:val="20"/>
        </w:rPr>
        <w:t>Povinnost oznamování závad a škod a vedení evidence</w:t>
      </w:r>
    </w:p>
    <w:p w14:paraId="28B46F7E" w14:textId="77777777" w:rsidR="0078404A" w:rsidRPr="0078404A" w:rsidRDefault="0078404A" w:rsidP="00CB21B8">
      <w:pPr>
        <w:pStyle w:val="SML111"/>
      </w:pPr>
      <w:r w:rsidRPr="0078404A">
        <w:t>Dodavatel je povinen bezodkladně písemně oznámit Objednateli veškeré jím zjištěné nebo jím způsobené závady či škody na plochách zeleně, hracích prvcích, dopadových plochách, pískovištích a městském mobiliáři, a to i v případě, že byly způsobeny třetí osobou.</w:t>
      </w:r>
    </w:p>
    <w:p w14:paraId="2D25F85C" w14:textId="77777777" w:rsidR="0078404A" w:rsidRPr="0078404A" w:rsidRDefault="0078404A" w:rsidP="00CB21B8">
      <w:pPr>
        <w:pStyle w:val="SML111"/>
      </w:pPr>
      <w:r w:rsidRPr="0078404A">
        <w:t>Dodavatel je dále povinen všechny zjištěné i způsobené závady a škody zapsat do pracovního deníku, vedeného podle této Smlouvy.</w:t>
      </w:r>
    </w:p>
    <w:p w14:paraId="62A23361" w14:textId="77777777" w:rsidR="00CE564A" w:rsidRPr="00A020DA" w:rsidRDefault="00CE564A" w:rsidP="00CB21B8">
      <w:pPr>
        <w:pStyle w:val="i"/>
        <w:ind w:left="1701"/>
        <w:rPr>
          <w:rFonts w:ascii="Aptos" w:hAnsi="Aptos"/>
          <w:sz w:val="20"/>
          <w:szCs w:val="20"/>
        </w:rPr>
      </w:pPr>
    </w:p>
    <w:p w14:paraId="009D952A" w14:textId="1226A632" w:rsidR="00831ABE" w:rsidRPr="00A020DA" w:rsidRDefault="00831ABE" w:rsidP="00C60186">
      <w:pPr>
        <w:pStyle w:val="SML1"/>
        <w:numPr>
          <w:ilvl w:val="0"/>
          <w:numId w:val="34"/>
        </w:numPr>
        <w:ind w:left="1701" w:hanging="1134"/>
        <w:rPr>
          <w:rFonts w:ascii="Aptos" w:hAnsi="Aptos"/>
          <w:sz w:val="20"/>
          <w:szCs w:val="20"/>
        </w:rPr>
      </w:pPr>
      <w:bookmarkStart w:id="7" w:name="_Toc137481389"/>
      <w:r w:rsidRPr="00A020DA">
        <w:rPr>
          <w:rFonts w:ascii="Aptos" w:hAnsi="Aptos"/>
          <w:sz w:val="20"/>
          <w:szCs w:val="20"/>
        </w:rPr>
        <w:t>Termín plnění Služeb</w:t>
      </w:r>
      <w:bookmarkEnd w:id="7"/>
    </w:p>
    <w:p w14:paraId="3CF430E4" w14:textId="77777777" w:rsidR="00575D94" w:rsidRPr="00A020DA" w:rsidRDefault="00575D94"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p>
    <w:p w14:paraId="0CA9F050" w14:textId="4E6C1F22" w:rsidR="00654F20" w:rsidRPr="00A020DA" w:rsidRDefault="00654F20" w:rsidP="00C60186">
      <w:pPr>
        <w:pStyle w:val="i"/>
        <w:numPr>
          <w:ilvl w:val="1"/>
          <w:numId w:val="37"/>
        </w:numPr>
        <w:ind w:left="1701" w:hanging="1134"/>
        <w:rPr>
          <w:rFonts w:ascii="Aptos" w:hAnsi="Aptos"/>
          <w:sz w:val="20"/>
          <w:szCs w:val="20"/>
        </w:rPr>
      </w:pPr>
      <w:r w:rsidRPr="00A020DA">
        <w:rPr>
          <w:rFonts w:ascii="Aptos" w:hAnsi="Aptos"/>
          <w:sz w:val="20"/>
          <w:szCs w:val="20"/>
        </w:rPr>
        <w:t xml:space="preserve">Dodavatel </w:t>
      </w:r>
      <w:r w:rsidR="00575D94" w:rsidRPr="00A020DA">
        <w:rPr>
          <w:rFonts w:ascii="Aptos" w:hAnsi="Aptos"/>
          <w:sz w:val="20"/>
          <w:szCs w:val="20"/>
        </w:rPr>
        <w:t xml:space="preserve">se zavazuje poskytovat Služby </w:t>
      </w:r>
      <w:r w:rsidRPr="00A020DA">
        <w:rPr>
          <w:rFonts w:ascii="Aptos" w:hAnsi="Aptos"/>
          <w:sz w:val="20"/>
          <w:szCs w:val="20"/>
        </w:rPr>
        <w:t>v</w:t>
      </w:r>
      <w:r w:rsidR="00575D94" w:rsidRPr="00A020DA">
        <w:rPr>
          <w:rFonts w:ascii="Aptos" w:hAnsi="Aptos"/>
          <w:sz w:val="20"/>
          <w:szCs w:val="20"/>
        </w:rPr>
        <w:t xml:space="preserve"> </w:t>
      </w:r>
      <w:r w:rsidRPr="00A020DA">
        <w:rPr>
          <w:rFonts w:ascii="Aptos" w:hAnsi="Aptos"/>
          <w:sz w:val="20"/>
          <w:szCs w:val="20"/>
        </w:rPr>
        <w:t xml:space="preserve">termínech stanovených </w:t>
      </w:r>
      <w:r w:rsidR="003A7EBF" w:rsidRPr="00A020DA">
        <w:rPr>
          <w:rFonts w:ascii="Aptos" w:hAnsi="Aptos"/>
          <w:sz w:val="20"/>
          <w:szCs w:val="20"/>
        </w:rPr>
        <w:t xml:space="preserve">u vymezení jednotlivých </w:t>
      </w:r>
      <w:r w:rsidR="00C55A55" w:rsidRPr="00A020DA">
        <w:rPr>
          <w:rFonts w:ascii="Aptos" w:hAnsi="Aptos"/>
          <w:sz w:val="20"/>
          <w:szCs w:val="20"/>
        </w:rPr>
        <w:t xml:space="preserve">činností zahrnutých ve Službách dle čl. </w:t>
      </w:r>
      <w:r w:rsidR="0049473E">
        <w:rPr>
          <w:rFonts w:ascii="Aptos" w:hAnsi="Aptos"/>
          <w:sz w:val="20"/>
          <w:szCs w:val="20"/>
        </w:rPr>
        <w:t>III.</w:t>
      </w:r>
      <w:r w:rsidR="00C55A55" w:rsidRPr="00A020DA">
        <w:rPr>
          <w:rFonts w:ascii="Aptos" w:hAnsi="Aptos"/>
          <w:sz w:val="20"/>
          <w:szCs w:val="20"/>
        </w:rPr>
        <w:t xml:space="preserve"> této Smlouvy</w:t>
      </w:r>
      <w:r w:rsidR="00297EAD">
        <w:rPr>
          <w:rFonts w:ascii="Aptos" w:hAnsi="Aptos"/>
          <w:sz w:val="20"/>
          <w:szCs w:val="20"/>
        </w:rPr>
        <w:t xml:space="preserve"> a </w:t>
      </w:r>
      <w:r w:rsidR="00BB7051">
        <w:rPr>
          <w:rFonts w:ascii="Aptos" w:hAnsi="Aptos"/>
          <w:sz w:val="20"/>
          <w:szCs w:val="20"/>
        </w:rPr>
        <w:t>u Mimořádných služeb v termínech dle čl. VI. této Smlouvy</w:t>
      </w:r>
      <w:r w:rsidR="009E235E">
        <w:rPr>
          <w:rFonts w:ascii="Aptos" w:hAnsi="Aptos"/>
          <w:sz w:val="20"/>
          <w:szCs w:val="20"/>
        </w:rPr>
        <w:t xml:space="preserve"> a dle schváleného Harmonogramu</w:t>
      </w:r>
      <w:r w:rsidR="00DC40CC" w:rsidRPr="00A020DA">
        <w:rPr>
          <w:rFonts w:ascii="Aptos" w:hAnsi="Aptos"/>
          <w:sz w:val="20"/>
          <w:szCs w:val="20"/>
        </w:rPr>
        <w:t xml:space="preserve">. </w:t>
      </w:r>
    </w:p>
    <w:p w14:paraId="300F08A5" w14:textId="0326F515" w:rsidR="00831ABE" w:rsidRPr="00A020DA" w:rsidRDefault="006F766D" w:rsidP="00941A76">
      <w:pPr>
        <w:pStyle w:val="i"/>
        <w:numPr>
          <w:ilvl w:val="1"/>
          <w:numId w:val="37"/>
        </w:numPr>
        <w:ind w:left="1701" w:hanging="1134"/>
        <w:rPr>
          <w:rFonts w:ascii="Aptos" w:hAnsi="Aptos"/>
          <w:sz w:val="20"/>
          <w:szCs w:val="20"/>
        </w:rPr>
      </w:pPr>
      <w:r w:rsidRPr="00A020DA">
        <w:rPr>
          <w:rFonts w:ascii="Aptos" w:hAnsi="Aptos"/>
          <w:sz w:val="20"/>
          <w:szCs w:val="20"/>
        </w:rPr>
        <w:t>Dodavatel se zavazuje řádně provést jednotlivé Služby bez</w:t>
      </w:r>
      <w:r w:rsidR="008B25F1" w:rsidRPr="00A020DA">
        <w:rPr>
          <w:rFonts w:ascii="Aptos" w:hAnsi="Aptos"/>
          <w:sz w:val="20"/>
          <w:szCs w:val="20"/>
        </w:rPr>
        <w:t> </w:t>
      </w:r>
      <w:r w:rsidRPr="00A020DA">
        <w:rPr>
          <w:rFonts w:ascii="Aptos" w:hAnsi="Aptos"/>
          <w:sz w:val="20"/>
          <w:szCs w:val="20"/>
        </w:rPr>
        <w:t>jakýchkoliv vad a předat věci náležící k této Službě (pokud tak vyžaduje tato Smlouva) Objednateli nejpozději ve</w:t>
      </w:r>
      <w:r w:rsidR="003F7F30" w:rsidRPr="00A020DA">
        <w:rPr>
          <w:rFonts w:ascii="Aptos" w:hAnsi="Aptos"/>
          <w:sz w:val="20"/>
          <w:szCs w:val="20"/>
        </w:rPr>
        <w:t> </w:t>
      </w:r>
      <w:r w:rsidRPr="00A020DA">
        <w:rPr>
          <w:rFonts w:ascii="Aptos" w:hAnsi="Aptos"/>
          <w:sz w:val="20"/>
          <w:szCs w:val="20"/>
        </w:rPr>
        <w:t xml:space="preserve">stanoveném Termínu Služby. Vykazuje-li příslušná Služba jakoukoliv vadu, dluh Dodavatele provést pro Objednatele tuto Službu není splněn. </w:t>
      </w:r>
    </w:p>
    <w:p w14:paraId="499D4C2E" w14:textId="6B52D15A" w:rsidR="006F766D" w:rsidRPr="00A020DA" w:rsidRDefault="006F766D" w:rsidP="00941A76">
      <w:pPr>
        <w:pStyle w:val="i"/>
        <w:numPr>
          <w:ilvl w:val="1"/>
          <w:numId w:val="37"/>
        </w:numPr>
        <w:ind w:left="1701" w:hanging="1134"/>
        <w:rPr>
          <w:rFonts w:ascii="Aptos" w:hAnsi="Aptos"/>
          <w:sz w:val="20"/>
          <w:szCs w:val="20"/>
        </w:rPr>
      </w:pPr>
      <w:r w:rsidRPr="00A020DA">
        <w:rPr>
          <w:rFonts w:ascii="Aptos" w:hAnsi="Aptos"/>
          <w:sz w:val="20"/>
          <w:szCs w:val="20"/>
        </w:rPr>
        <w:t>Jednotlivé Termíny Služby se prodlužují v těchto případech:</w:t>
      </w:r>
    </w:p>
    <w:p w14:paraId="4BCB5F88" w14:textId="1E6BD838" w:rsidR="00831ABE" w:rsidRPr="00A020DA" w:rsidRDefault="006F766D" w:rsidP="00C60186">
      <w:pPr>
        <w:pStyle w:val="i"/>
        <w:numPr>
          <w:ilvl w:val="0"/>
          <w:numId w:val="44"/>
        </w:numPr>
        <w:ind w:left="2127"/>
        <w:rPr>
          <w:rFonts w:ascii="Aptos" w:hAnsi="Aptos"/>
          <w:sz w:val="20"/>
          <w:szCs w:val="20"/>
        </w:rPr>
      </w:pPr>
      <w:r w:rsidRPr="00A020DA">
        <w:rPr>
          <w:rFonts w:ascii="Aptos" w:hAnsi="Aptos"/>
          <w:sz w:val="20"/>
          <w:szCs w:val="20"/>
        </w:rPr>
        <w:t>existence překážky spočívající v klimatických podmínkách;</w:t>
      </w:r>
    </w:p>
    <w:p w14:paraId="2C6BCC29" w14:textId="597429ED" w:rsidR="006F766D" w:rsidRPr="00A020DA" w:rsidRDefault="006F766D" w:rsidP="00C60186">
      <w:pPr>
        <w:pStyle w:val="i"/>
        <w:numPr>
          <w:ilvl w:val="0"/>
          <w:numId w:val="44"/>
        </w:numPr>
        <w:ind w:left="2127"/>
        <w:rPr>
          <w:rFonts w:ascii="Aptos" w:hAnsi="Aptos"/>
          <w:sz w:val="20"/>
          <w:szCs w:val="20"/>
        </w:rPr>
      </w:pPr>
      <w:r w:rsidRPr="00A020DA">
        <w:rPr>
          <w:rFonts w:ascii="Aptos" w:hAnsi="Aptos"/>
          <w:sz w:val="20"/>
          <w:szCs w:val="20"/>
        </w:rPr>
        <w:t>nemožnost poskytnutí Služby v určitém rozsahu z důvodu prováděných stavebních prací či</w:t>
      </w:r>
      <w:r w:rsidR="00270D10" w:rsidRPr="00A020DA">
        <w:rPr>
          <w:rFonts w:ascii="Aptos" w:hAnsi="Aptos"/>
          <w:sz w:val="20"/>
          <w:szCs w:val="20"/>
        </w:rPr>
        <w:t> </w:t>
      </w:r>
      <w:r w:rsidRPr="00A020DA">
        <w:rPr>
          <w:rFonts w:ascii="Aptos" w:hAnsi="Aptos"/>
          <w:sz w:val="20"/>
          <w:szCs w:val="20"/>
        </w:rPr>
        <w:t xml:space="preserve">jiných činností na </w:t>
      </w:r>
      <w:r w:rsidR="008B25F1" w:rsidRPr="00A020DA">
        <w:rPr>
          <w:rFonts w:ascii="Aptos" w:hAnsi="Aptos"/>
          <w:sz w:val="20"/>
          <w:szCs w:val="20"/>
        </w:rPr>
        <w:t xml:space="preserve">dotčených </w:t>
      </w:r>
      <w:r w:rsidRPr="00A020DA">
        <w:rPr>
          <w:rFonts w:ascii="Aptos" w:hAnsi="Aptos"/>
          <w:sz w:val="20"/>
          <w:szCs w:val="20"/>
        </w:rPr>
        <w:t>pozemních komunikacích;</w:t>
      </w:r>
    </w:p>
    <w:p w14:paraId="44A8ABAB" w14:textId="5C245714" w:rsidR="006F766D" w:rsidRPr="00A020DA" w:rsidRDefault="006F766D" w:rsidP="00C60186">
      <w:pPr>
        <w:pStyle w:val="i"/>
        <w:numPr>
          <w:ilvl w:val="0"/>
          <w:numId w:val="44"/>
        </w:numPr>
        <w:ind w:left="2127"/>
        <w:rPr>
          <w:rFonts w:ascii="Aptos" w:hAnsi="Aptos"/>
          <w:sz w:val="20"/>
          <w:szCs w:val="20"/>
        </w:rPr>
      </w:pPr>
      <w:r w:rsidRPr="00A020DA">
        <w:rPr>
          <w:rFonts w:ascii="Aptos" w:hAnsi="Aptos"/>
          <w:sz w:val="20"/>
          <w:szCs w:val="20"/>
        </w:rPr>
        <w:t>z</w:t>
      </w:r>
      <w:r w:rsidR="000811DF" w:rsidRPr="00A020DA">
        <w:rPr>
          <w:rFonts w:ascii="Aptos" w:hAnsi="Aptos"/>
          <w:sz w:val="20"/>
          <w:szCs w:val="20"/>
        </w:rPr>
        <w:t>á</w:t>
      </w:r>
      <w:r w:rsidRPr="00A020DA">
        <w:rPr>
          <w:rFonts w:ascii="Aptos" w:hAnsi="Aptos"/>
          <w:sz w:val="20"/>
          <w:szCs w:val="20"/>
        </w:rPr>
        <w:t>s</w:t>
      </w:r>
      <w:r w:rsidR="000811DF" w:rsidRPr="00A020DA">
        <w:rPr>
          <w:rFonts w:ascii="Aptos" w:hAnsi="Aptos"/>
          <w:sz w:val="20"/>
          <w:szCs w:val="20"/>
        </w:rPr>
        <w:t>a</w:t>
      </w:r>
      <w:r w:rsidRPr="00A020DA">
        <w:rPr>
          <w:rFonts w:ascii="Aptos" w:hAnsi="Aptos"/>
          <w:sz w:val="20"/>
          <w:szCs w:val="20"/>
        </w:rPr>
        <w:t>h Vyšší moci</w:t>
      </w:r>
      <w:r w:rsidR="000811DF" w:rsidRPr="00A020DA">
        <w:rPr>
          <w:rFonts w:ascii="Aptos" w:hAnsi="Aptos"/>
          <w:sz w:val="20"/>
          <w:szCs w:val="20"/>
        </w:rPr>
        <w:t>;</w:t>
      </w:r>
    </w:p>
    <w:p w14:paraId="2899757D" w14:textId="402F3DA7" w:rsidR="000811DF" w:rsidRPr="00A020DA" w:rsidRDefault="000811DF" w:rsidP="00C60186">
      <w:pPr>
        <w:pStyle w:val="i"/>
        <w:numPr>
          <w:ilvl w:val="0"/>
          <w:numId w:val="44"/>
        </w:numPr>
        <w:ind w:left="2127"/>
        <w:rPr>
          <w:rFonts w:ascii="Aptos" w:hAnsi="Aptos"/>
          <w:sz w:val="20"/>
          <w:szCs w:val="20"/>
        </w:rPr>
      </w:pPr>
      <w:r w:rsidRPr="00A020DA">
        <w:rPr>
          <w:rFonts w:ascii="Aptos" w:hAnsi="Aptos"/>
          <w:sz w:val="20"/>
          <w:szCs w:val="20"/>
        </w:rPr>
        <w:t>porušení povinnosti Objednatele.</w:t>
      </w:r>
    </w:p>
    <w:p w14:paraId="4DDF1673" w14:textId="71642D9F" w:rsidR="000811DF" w:rsidRPr="00A020DA" w:rsidRDefault="000811DF" w:rsidP="0027718A">
      <w:pPr>
        <w:pStyle w:val="i"/>
        <w:numPr>
          <w:ilvl w:val="1"/>
          <w:numId w:val="37"/>
        </w:numPr>
        <w:ind w:left="1701" w:hanging="1134"/>
        <w:rPr>
          <w:rFonts w:ascii="Aptos" w:hAnsi="Aptos"/>
          <w:sz w:val="20"/>
          <w:szCs w:val="20"/>
        </w:rPr>
      </w:pPr>
      <w:r w:rsidRPr="00A020DA">
        <w:rPr>
          <w:rFonts w:ascii="Aptos" w:hAnsi="Aptos"/>
          <w:sz w:val="20"/>
          <w:szCs w:val="20"/>
        </w:rPr>
        <w:t>Jednotlivé Termíny Služby se prodlužují pouze v případě, že Dodavatel objektivně nemůže příslušné Služby plnit v příčinné souvislosti s uvedenými skutečnostmi. Jednotlivé Termíny Služby se</w:t>
      </w:r>
      <w:r w:rsidR="00270D10" w:rsidRPr="00A020DA">
        <w:rPr>
          <w:rFonts w:ascii="Aptos" w:hAnsi="Aptos"/>
          <w:sz w:val="20"/>
          <w:szCs w:val="20"/>
        </w:rPr>
        <w:t> </w:t>
      </w:r>
      <w:r w:rsidRPr="00A020DA">
        <w:rPr>
          <w:rFonts w:ascii="Aptos" w:hAnsi="Aptos"/>
          <w:sz w:val="20"/>
          <w:szCs w:val="20"/>
        </w:rPr>
        <w:t>prodlužují pouze o dobu, po kterou uvedené skutečnosti znemožňují Dodavateli plnit. Prodloužení Termínů Služeb se týká jen těch Služeb, ve vztahu ke kterým existují výše uvedené skutečnosti. Existenci a dobu trvání těchto skutečností prokazuje Dodavatel.</w:t>
      </w:r>
    </w:p>
    <w:p w14:paraId="27BADD77" w14:textId="1DA93D33" w:rsidR="00C63D2E" w:rsidRPr="00A020DA" w:rsidRDefault="004D18AA" w:rsidP="00C60186">
      <w:pPr>
        <w:pStyle w:val="SML1"/>
        <w:numPr>
          <w:ilvl w:val="0"/>
          <w:numId w:val="34"/>
        </w:numPr>
        <w:ind w:left="1701" w:hanging="1134"/>
        <w:rPr>
          <w:rFonts w:ascii="Aptos" w:hAnsi="Aptos"/>
          <w:sz w:val="20"/>
          <w:szCs w:val="20"/>
        </w:rPr>
      </w:pPr>
      <w:bookmarkStart w:id="8" w:name="_Toc137481390"/>
      <w:r w:rsidRPr="00A020DA">
        <w:rPr>
          <w:rFonts w:ascii="Aptos" w:hAnsi="Aptos"/>
          <w:sz w:val="20"/>
          <w:szCs w:val="20"/>
        </w:rPr>
        <w:lastRenderedPageBreak/>
        <w:t>Místo plnění Služeb</w:t>
      </w:r>
      <w:bookmarkEnd w:id="8"/>
    </w:p>
    <w:p w14:paraId="445EF8EA" w14:textId="77777777" w:rsidR="005536CE" w:rsidRPr="00A020DA" w:rsidRDefault="005536CE"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bookmarkStart w:id="9" w:name="_Ref467744007"/>
    </w:p>
    <w:p w14:paraId="46CEDD9F" w14:textId="78990582" w:rsidR="00C63D2E" w:rsidRPr="00A020DA" w:rsidRDefault="00F46E0E" w:rsidP="00C60186">
      <w:pPr>
        <w:pStyle w:val="i"/>
        <w:numPr>
          <w:ilvl w:val="1"/>
          <w:numId w:val="37"/>
        </w:numPr>
        <w:ind w:left="1701" w:hanging="1134"/>
        <w:rPr>
          <w:rFonts w:ascii="Aptos" w:hAnsi="Aptos"/>
          <w:sz w:val="20"/>
          <w:szCs w:val="20"/>
        </w:rPr>
      </w:pPr>
      <w:r w:rsidRPr="00A020DA">
        <w:rPr>
          <w:rFonts w:ascii="Aptos" w:hAnsi="Aptos"/>
          <w:sz w:val="20"/>
          <w:szCs w:val="20"/>
        </w:rPr>
        <w:t xml:space="preserve">Dodavatel se zavazuje poskytovat </w:t>
      </w:r>
      <w:r w:rsidR="00CE609E">
        <w:rPr>
          <w:rFonts w:ascii="Aptos" w:hAnsi="Aptos"/>
          <w:sz w:val="20"/>
          <w:szCs w:val="20"/>
        </w:rPr>
        <w:t>Služby</w:t>
      </w:r>
      <w:r w:rsidRPr="00A020DA">
        <w:rPr>
          <w:rFonts w:ascii="Aptos" w:hAnsi="Aptos"/>
          <w:sz w:val="20"/>
          <w:szCs w:val="20"/>
        </w:rPr>
        <w:t xml:space="preserve"> dle této Smlouvy na území </w:t>
      </w:r>
      <w:r w:rsidR="006D39D5">
        <w:rPr>
          <w:rFonts w:ascii="Aptos" w:hAnsi="Aptos"/>
          <w:sz w:val="20"/>
          <w:szCs w:val="20"/>
        </w:rPr>
        <w:t xml:space="preserve">Objednatele, tj. </w:t>
      </w:r>
      <w:r w:rsidRPr="00A020DA">
        <w:rPr>
          <w:rFonts w:ascii="Aptos" w:hAnsi="Aptos"/>
          <w:sz w:val="20"/>
          <w:szCs w:val="20"/>
        </w:rPr>
        <w:t xml:space="preserve">statutárního města Brna, městské části Brno – Žabovřesky, blíže vymezené přílohami této Smlouvy </w:t>
      </w:r>
      <w:r w:rsidR="005536CE" w:rsidRPr="00A020DA">
        <w:rPr>
          <w:rFonts w:ascii="Aptos" w:hAnsi="Aptos"/>
          <w:sz w:val="20"/>
          <w:szCs w:val="20"/>
        </w:rPr>
        <w:t xml:space="preserve">č. </w:t>
      </w:r>
      <w:proofErr w:type="gramStart"/>
      <w:r w:rsidR="005536CE" w:rsidRPr="00A020DA">
        <w:rPr>
          <w:rFonts w:ascii="Aptos" w:hAnsi="Aptos"/>
          <w:sz w:val="20"/>
          <w:szCs w:val="20"/>
        </w:rPr>
        <w:t>1 – 10</w:t>
      </w:r>
      <w:proofErr w:type="gramEnd"/>
      <w:r w:rsidR="005536CE" w:rsidRPr="00A020DA">
        <w:rPr>
          <w:rFonts w:ascii="Aptos" w:hAnsi="Aptos"/>
          <w:sz w:val="20"/>
          <w:szCs w:val="20"/>
        </w:rPr>
        <w:t xml:space="preserve">. </w:t>
      </w:r>
      <w:bookmarkEnd w:id="9"/>
    </w:p>
    <w:p w14:paraId="3C4A94F4" w14:textId="31C16CF6" w:rsidR="0046595F" w:rsidRPr="00A020DA" w:rsidRDefault="00CE2040" w:rsidP="00C60186">
      <w:pPr>
        <w:pStyle w:val="i"/>
        <w:numPr>
          <w:ilvl w:val="1"/>
          <w:numId w:val="37"/>
        </w:numPr>
        <w:ind w:left="1701" w:hanging="1134"/>
        <w:rPr>
          <w:rFonts w:ascii="Aptos" w:hAnsi="Aptos"/>
          <w:sz w:val="20"/>
          <w:szCs w:val="20"/>
        </w:rPr>
      </w:pPr>
      <w:r w:rsidRPr="00A020DA">
        <w:rPr>
          <w:rFonts w:ascii="Aptos" w:hAnsi="Aptos"/>
          <w:sz w:val="20"/>
          <w:szCs w:val="20"/>
        </w:rPr>
        <w:t>Mimořádné s</w:t>
      </w:r>
      <w:r w:rsidR="0046595F" w:rsidRPr="00A020DA">
        <w:rPr>
          <w:rFonts w:ascii="Aptos" w:hAnsi="Aptos"/>
          <w:sz w:val="20"/>
          <w:szCs w:val="20"/>
        </w:rPr>
        <w:t xml:space="preserve">lužby </w:t>
      </w:r>
      <w:r w:rsidR="009C1D08" w:rsidRPr="00A020DA">
        <w:rPr>
          <w:rFonts w:ascii="Aptos" w:hAnsi="Aptos"/>
          <w:sz w:val="20"/>
          <w:szCs w:val="20"/>
        </w:rPr>
        <w:t>poskytuje Dodavatel v místě dle pokynu Objednatele.</w:t>
      </w:r>
    </w:p>
    <w:p w14:paraId="263106A4" w14:textId="009ED2DC" w:rsidR="00707363" w:rsidRPr="00E334DB" w:rsidRDefault="00707363" w:rsidP="00C60186">
      <w:pPr>
        <w:pStyle w:val="i"/>
        <w:numPr>
          <w:ilvl w:val="1"/>
          <w:numId w:val="37"/>
        </w:numPr>
        <w:ind w:left="1701" w:hanging="1134"/>
        <w:rPr>
          <w:rFonts w:ascii="Aptos" w:hAnsi="Aptos"/>
          <w:sz w:val="20"/>
          <w:szCs w:val="20"/>
        </w:rPr>
      </w:pPr>
      <w:r w:rsidRPr="00E334DB">
        <w:rPr>
          <w:rFonts w:ascii="Aptos" w:hAnsi="Aptos"/>
          <w:sz w:val="20"/>
          <w:szCs w:val="20"/>
        </w:rPr>
        <w:t>Dojde-li ke změně faktického stavu pozemních komunikací na území Objednatele, zejm. ke vzniku nové veřejné účelové komunikace ve vlastnictví Objednatele nebo místní komunikace</w:t>
      </w:r>
      <w:r w:rsidR="00462BBA" w:rsidRPr="00E334DB">
        <w:rPr>
          <w:rFonts w:ascii="Aptos" w:hAnsi="Aptos"/>
          <w:sz w:val="20"/>
          <w:szCs w:val="20"/>
        </w:rPr>
        <w:t xml:space="preserve"> nebo jejich zániku</w:t>
      </w:r>
      <w:r w:rsidRPr="00E334DB">
        <w:rPr>
          <w:rFonts w:ascii="Aptos" w:hAnsi="Aptos"/>
          <w:sz w:val="20"/>
          <w:szCs w:val="20"/>
        </w:rPr>
        <w:t xml:space="preserve">, </w:t>
      </w:r>
      <w:r w:rsidR="00447711" w:rsidRPr="00E334DB">
        <w:rPr>
          <w:rFonts w:ascii="Aptos" w:hAnsi="Aptos"/>
          <w:sz w:val="20"/>
          <w:szCs w:val="20"/>
        </w:rPr>
        <w:t>případně svěř</w:t>
      </w:r>
      <w:r w:rsidR="001D2617" w:rsidRPr="00E334DB">
        <w:rPr>
          <w:rFonts w:ascii="Aptos" w:hAnsi="Aptos"/>
          <w:sz w:val="20"/>
          <w:szCs w:val="20"/>
        </w:rPr>
        <w:t>ení komunikace, která dos</w:t>
      </w:r>
      <w:r w:rsidR="0076596E" w:rsidRPr="00E334DB">
        <w:rPr>
          <w:rFonts w:ascii="Aptos" w:hAnsi="Aptos"/>
          <w:sz w:val="20"/>
          <w:szCs w:val="20"/>
        </w:rPr>
        <w:t>u</w:t>
      </w:r>
      <w:r w:rsidR="001D2617" w:rsidRPr="00E334DB">
        <w:rPr>
          <w:rFonts w:ascii="Aptos" w:hAnsi="Aptos"/>
          <w:sz w:val="20"/>
          <w:szCs w:val="20"/>
        </w:rPr>
        <w:t xml:space="preserve">d nebyla ve správě Objednatele do jeho správy, </w:t>
      </w:r>
      <w:r w:rsidRPr="00E334DB">
        <w:rPr>
          <w:rFonts w:ascii="Aptos" w:hAnsi="Aptos"/>
          <w:sz w:val="20"/>
          <w:szCs w:val="20"/>
        </w:rPr>
        <w:t xml:space="preserve">bude </w:t>
      </w:r>
      <w:r w:rsidR="00285B90" w:rsidRPr="00E334DB">
        <w:rPr>
          <w:rFonts w:ascii="Aptos" w:hAnsi="Aptos"/>
          <w:sz w:val="20"/>
          <w:szCs w:val="20"/>
        </w:rPr>
        <w:t xml:space="preserve">upravena odpovídající Příloha </w:t>
      </w:r>
      <w:r w:rsidR="0054469A" w:rsidRPr="00E334DB">
        <w:rPr>
          <w:rFonts w:ascii="Aptos" w:hAnsi="Aptos"/>
          <w:sz w:val="20"/>
          <w:szCs w:val="20"/>
        </w:rPr>
        <w:t>této Smlouvy</w:t>
      </w:r>
      <w:r w:rsidR="00285B90" w:rsidRPr="00E334DB">
        <w:rPr>
          <w:rFonts w:ascii="Aptos" w:hAnsi="Aptos"/>
          <w:sz w:val="20"/>
          <w:szCs w:val="20"/>
        </w:rPr>
        <w:t>, tj.</w:t>
      </w:r>
      <w:r w:rsidR="0054469A" w:rsidRPr="00E334DB">
        <w:rPr>
          <w:rFonts w:ascii="Aptos" w:hAnsi="Aptos"/>
          <w:sz w:val="20"/>
          <w:szCs w:val="20"/>
        </w:rPr>
        <w:t xml:space="preserve"> </w:t>
      </w:r>
      <w:r w:rsidRPr="00E334DB">
        <w:rPr>
          <w:rFonts w:ascii="Aptos" w:hAnsi="Aptos"/>
          <w:sz w:val="20"/>
          <w:szCs w:val="20"/>
        </w:rPr>
        <w:t>aktualizována tak, aby</w:t>
      </w:r>
      <w:r w:rsidR="003F7F30" w:rsidRPr="00E334DB">
        <w:rPr>
          <w:rFonts w:ascii="Aptos" w:hAnsi="Aptos"/>
          <w:sz w:val="20"/>
          <w:szCs w:val="20"/>
        </w:rPr>
        <w:t> </w:t>
      </w:r>
      <w:r w:rsidRPr="00E334DB">
        <w:rPr>
          <w:rFonts w:ascii="Aptos" w:hAnsi="Aptos"/>
          <w:sz w:val="20"/>
          <w:szCs w:val="20"/>
        </w:rPr>
        <w:t>odpovídala novému faktickému stavu a aby byl</w:t>
      </w:r>
      <w:r w:rsidR="00DC1148" w:rsidRPr="00E334DB">
        <w:rPr>
          <w:rFonts w:ascii="Aptos" w:hAnsi="Aptos"/>
          <w:sz w:val="20"/>
          <w:szCs w:val="20"/>
        </w:rPr>
        <w:t>o</w:t>
      </w:r>
      <w:r w:rsidR="00BA674A" w:rsidRPr="00E334DB">
        <w:rPr>
          <w:rFonts w:ascii="Aptos" w:hAnsi="Aptos"/>
          <w:sz w:val="20"/>
          <w:szCs w:val="20"/>
        </w:rPr>
        <w:t xml:space="preserve"> </w:t>
      </w:r>
      <w:r w:rsidRPr="00E334DB">
        <w:rPr>
          <w:rFonts w:ascii="Aptos" w:hAnsi="Aptos"/>
          <w:sz w:val="20"/>
          <w:szCs w:val="20"/>
        </w:rPr>
        <w:t>zajištěn</w:t>
      </w:r>
      <w:r w:rsidR="00DC1148" w:rsidRPr="00E334DB">
        <w:rPr>
          <w:rFonts w:ascii="Aptos" w:hAnsi="Aptos"/>
          <w:sz w:val="20"/>
          <w:szCs w:val="20"/>
        </w:rPr>
        <w:t>o</w:t>
      </w:r>
      <w:r w:rsidR="00BA674A" w:rsidRPr="00E334DB">
        <w:rPr>
          <w:rFonts w:ascii="Aptos" w:hAnsi="Aptos"/>
          <w:sz w:val="20"/>
          <w:szCs w:val="20"/>
        </w:rPr>
        <w:t xml:space="preserve"> </w:t>
      </w:r>
      <w:r w:rsidR="00285B90" w:rsidRPr="00E334DB">
        <w:rPr>
          <w:rFonts w:ascii="Aptos" w:hAnsi="Aptos"/>
          <w:sz w:val="20"/>
          <w:szCs w:val="20"/>
        </w:rPr>
        <w:t xml:space="preserve">provádění Služeb </w:t>
      </w:r>
      <w:r w:rsidRPr="00E334DB">
        <w:rPr>
          <w:rFonts w:ascii="Aptos" w:hAnsi="Aptos"/>
          <w:sz w:val="20"/>
          <w:szCs w:val="20"/>
        </w:rPr>
        <w:t>na území Objednatele.</w:t>
      </w:r>
      <w:r w:rsidR="0030095A" w:rsidRPr="00E334DB">
        <w:rPr>
          <w:rFonts w:ascii="Aptos" w:hAnsi="Aptos"/>
          <w:sz w:val="20"/>
          <w:szCs w:val="20"/>
        </w:rPr>
        <w:t xml:space="preserve"> </w:t>
      </w:r>
      <w:r w:rsidR="007A50EE" w:rsidRPr="00E334DB">
        <w:rPr>
          <w:rFonts w:ascii="Aptos" w:hAnsi="Aptos"/>
          <w:sz w:val="20"/>
          <w:szCs w:val="20"/>
        </w:rPr>
        <w:t>Změna dle tohoto ustanovení je</w:t>
      </w:r>
      <w:r w:rsidR="002A48D6" w:rsidRPr="00E334DB">
        <w:rPr>
          <w:rFonts w:ascii="Aptos" w:hAnsi="Aptos"/>
          <w:sz w:val="20"/>
          <w:szCs w:val="20"/>
        </w:rPr>
        <w:t> </w:t>
      </w:r>
      <w:r w:rsidR="007A50EE" w:rsidRPr="00E334DB">
        <w:rPr>
          <w:rFonts w:ascii="Aptos" w:hAnsi="Aptos"/>
          <w:sz w:val="20"/>
          <w:szCs w:val="20"/>
        </w:rPr>
        <w:t xml:space="preserve">vyhrazenou změnou závazku dle § 100 </w:t>
      </w:r>
      <w:r w:rsidR="002A48D6" w:rsidRPr="00E334DB">
        <w:rPr>
          <w:rFonts w:ascii="Aptos" w:hAnsi="Aptos"/>
          <w:sz w:val="20"/>
          <w:szCs w:val="20"/>
        </w:rPr>
        <w:t>odst. 1 ZZVZ.</w:t>
      </w:r>
    </w:p>
    <w:p w14:paraId="6C5071F8" w14:textId="1D76B9FF" w:rsidR="009C1D08" w:rsidRPr="00E334DB" w:rsidRDefault="009C1D08" w:rsidP="00C60186">
      <w:pPr>
        <w:pStyle w:val="SML1"/>
        <w:numPr>
          <w:ilvl w:val="0"/>
          <w:numId w:val="34"/>
        </w:numPr>
        <w:ind w:left="1701" w:hanging="1134"/>
        <w:rPr>
          <w:rFonts w:ascii="Aptos" w:hAnsi="Aptos"/>
          <w:sz w:val="20"/>
          <w:szCs w:val="20"/>
        </w:rPr>
      </w:pPr>
      <w:bookmarkStart w:id="10" w:name="_Toc137481391"/>
      <w:bookmarkStart w:id="11" w:name="_Toc129344975"/>
      <w:bookmarkStart w:id="12" w:name="_Toc128405175"/>
      <w:r w:rsidRPr="00E334DB">
        <w:rPr>
          <w:rFonts w:ascii="Aptos" w:hAnsi="Aptos"/>
          <w:sz w:val="20"/>
          <w:szCs w:val="20"/>
        </w:rPr>
        <w:t xml:space="preserve">Ustanovení o způsobu plnění </w:t>
      </w:r>
      <w:r w:rsidR="00127AC8" w:rsidRPr="00E334DB">
        <w:rPr>
          <w:rFonts w:ascii="Aptos" w:hAnsi="Aptos"/>
          <w:sz w:val="20"/>
          <w:szCs w:val="20"/>
        </w:rPr>
        <w:t>Mimořádných s</w:t>
      </w:r>
      <w:r w:rsidRPr="00E334DB">
        <w:rPr>
          <w:rFonts w:ascii="Aptos" w:hAnsi="Aptos"/>
          <w:sz w:val="20"/>
          <w:szCs w:val="20"/>
        </w:rPr>
        <w:t>lužeb</w:t>
      </w:r>
      <w:bookmarkEnd w:id="10"/>
    </w:p>
    <w:p w14:paraId="758C7AF5" w14:textId="77777777" w:rsidR="00761129" w:rsidRPr="00E334DB" w:rsidRDefault="00761129"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p>
    <w:p w14:paraId="0E405071" w14:textId="77777777" w:rsidR="00BB7051" w:rsidRPr="00E334DB" w:rsidRDefault="00BB7051" w:rsidP="00BB7051">
      <w:pPr>
        <w:pStyle w:val="i"/>
        <w:numPr>
          <w:ilvl w:val="1"/>
          <w:numId w:val="37"/>
        </w:numPr>
        <w:ind w:left="1701" w:hanging="1134"/>
        <w:rPr>
          <w:rFonts w:ascii="Aptos" w:hAnsi="Aptos"/>
          <w:sz w:val="20"/>
          <w:szCs w:val="20"/>
        </w:rPr>
      </w:pPr>
      <w:r w:rsidRPr="00E334DB">
        <w:rPr>
          <w:rFonts w:ascii="Aptos" w:hAnsi="Aptos"/>
          <w:sz w:val="20"/>
          <w:szCs w:val="20"/>
        </w:rPr>
        <w:t>Mimořádné služby poskytuje Dodavatel vždy v návaznosti na příslušnou vzniklou skutečnost, se kterou je poskytnutí Služby na objednávku spojeno, nebo na základě pokynu či objednávky Objednatele takto:</w:t>
      </w:r>
    </w:p>
    <w:p w14:paraId="545AC93B" w14:textId="0616FB5C" w:rsidR="00BB7051" w:rsidRPr="00E334DB" w:rsidRDefault="00BB7051" w:rsidP="00F45843">
      <w:pPr>
        <w:pStyle w:val="SML111"/>
      </w:pPr>
      <w:r w:rsidRPr="00E334DB">
        <w:t xml:space="preserve">Služby, které je potřeba poskytnout z důvodu mimořádné události bezodkladně, poskytuje Dodavatel bez zbytečného odkladu, nejpozději do 24 hodin od okamžiku, kdy dostane od Objednatele pokyn nebo obdrží objednávku nedohodne-li s Objednatelem jinak nebo nevyplývá-li z této Smlouvy nebo z Vyhlášky lhůta kratší. Mezi mimořádné události, které zapříčiňují bezodkladné poskytnutí Služeb na objednávku, patří zejména extrémní klimatické podmínky vedoucí k neprůjezdnosti nebo neschůdnosti pozemních komunikací (bouřka, záplavy, povodně, vydatný déšť, sněhová vánice, zemětřesení, tornádo), mimořádné dopravní a jiné nehody (např. usmrcená zvěř na pozemní komunikaci), které výrazně omezují provoz na pozemních komunikacích na území Objednatele, nebo proběhlé sportovní a kulturní akce nebo demonstrace. Pro vyloučení pochybností se uvádí, že činnosti, které má Dodavatel poskytovat v rámci Zimní údržby, zejm. zmírňování závad ve sjízdnosti či schůdnosti v rámci služby nepřetržitého držení pohotovosti v období </w:t>
      </w:r>
      <w:proofErr w:type="spellStart"/>
      <w:r w:rsidR="00970CB6" w:rsidRPr="00E334DB">
        <w:t>zomní</w:t>
      </w:r>
      <w:proofErr w:type="spellEnd"/>
      <w:r w:rsidR="00970CB6" w:rsidRPr="00E334DB">
        <w:t xml:space="preserve"> pohotovosti stanoveném v souladu s touto Smlouvou</w:t>
      </w:r>
      <w:r w:rsidRPr="00E334DB">
        <w:t xml:space="preserve"> nejsou Službami na vyžádání a lhůty pro jejich poskytnutí se řídí pravidly pro příslušnou službu v rámci Zimní údržby komunikací a dalších dopravních ploch,</w:t>
      </w:r>
    </w:p>
    <w:p w14:paraId="39E6AF88" w14:textId="77777777" w:rsidR="00BB7051" w:rsidRPr="00E334DB" w:rsidRDefault="00BB7051" w:rsidP="00CB21B8">
      <w:pPr>
        <w:pStyle w:val="SML111"/>
      </w:pPr>
      <w:r w:rsidRPr="00E334DB">
        <w:t>Služby uvedené v čl. 3.2. písm. a) – c) této Smlouvy se Dodavatel zavazuje poskytnout (zahájit a provést) nejpozději do 48 h poté, co od Objednatele obdrží pokyn k jejich provedení nebo objednávku na jejich provedení.</w:t>
      </w:r>
    </w:p>
    <w:p w14:paraId="61E8B8BD" w14:textId="77777777" w:rsidR="00BB7051" w:rsidRPr="00E334DB" w:rsidRDefault="00BB7051" w:rsidP="00CB21B8">
      <w:pPr>
        <w:pStyle w:val="SML111"/>
      </w:pPr>
      <w:r w:rsidRPr="00E334DB">
        <w:t xml:space="preserve"> Služby uvedené v čl. 3.2. písm. d) – e) této Smlouvy se Dodavatel zavazuje poskytnout (zahájit a provést) nejpozději do 14 kalendářních dní poté, co od Objednatele obdrží pokyn k jejich provedení nebo objednávku na jejich provedení.</w:t>
      </w:r>
    </w:p>
    <w:p w14:paraId="13841721" w14:textId="2420E455" w:rsidR="00A72ECE" w:rsidRPr="00E334DB" w:rsidRDefault="00E51C78" w:rsidP="00C60186">
      <w:pPr>
        <w:pStyle w:val="i"/>
        <w:numPr>
          <w:ilvl w:val="1"/>
          <w:numId w:val="37"/>
        </w:numPr>
        <w:ind w:left="1701" w:hanging="1134"/>
        <w:rPr>
          <w:rFonts w:ascii="Aptos" w:hAnsi="Aptos"/>
          <w:sz w:val="20"/>
          <w:szCs w:val="20"/>
        </w:rPr>
      </w:pPr>
      <w:r w:rsidRPr="00E334DB">
        <w:rPr>
          <w:rFonts w:ascii="Aptos" w:hAnsi="Aptos"/>
          <w:sz w:val="20"/>
          <w:szCs w:val="20"/>
        </w:rPr>
        <w:t>P</w:t>
      </w:r>
      <w:r w:rsidR="00A72ECE" w:rsidRPr="00E334DB">
        <w:rPr>
          <w:rFonts w:ascii="Aptos" w:hAnsi="Aptos"/>
          <w:sz w:val="20"/>
          <w:szCs w:val="20"/>
        </w:rPr>
        <w:t>okyn</w:t>
      </w:r>
      <w:r w:rsidR="00A839A2" w:rsidRPr="00E334DB">
        <w:rPr>
          <w:rFonts w:ascii="Aptos" w:hAnsi="Aptos"/>
          <w:sz w:val="20"/>
          <w:szCs w:val="20"/>
        </w:rPr>
        <w:t xml:space="preserve"> nebo objednávka</w:t>
      </w:r>
      <w:r w:rsidR="00A72ECE" w:rsidRPr="00E334DB">
        <w:rPr>
          <w:rFonts w:ascii="Aptos" w:hAnsi="Aptos"/>
          <w:sz w:val="20"/>
          <w:szCs w:val="20"/>
        </w:rPr>
        <w:t xml:space="preserve"> k poskytnutí Služby na objednávku může být učiněn mj. i prostřednictvím elektronické pošty bez elektronického podpisu</w:t>
      </w:r>
      <w:r w:rsidRPr="00E334DB">
        <w:rPr>
          <w:rFonts w:ascii="Aptos" w:hAnsi="Aptos"/>
          <w:sz w:val="20"/>
          <w:szCs w:val="20"/>
        </w:rPr>
        <w:t>.</w:t>
      </w:r>
      <w:r w:rsidR="00A72ECE" w:rsidRPr="00E334DB">
        <w:rPr>
          <w:rFonts w:ascii="Aptos" w:hAnsi="Aptos"/>
          <w:sz w:val="20"/>
          <w:szCs w:val="20"/>
        </w:rPr>
        <w:t xml:space="preserve"> </w:t>
      </w:r>
      <w:r w:rsidRPr="00E334DB">
        <w:rPr>
          <w:rFonts w:ascii="Aptos" w:hAnsi="Aptos"/>
          <w:sz w:val="20"/>
          <w:szCs w:val="20"/>
        </w:rPr>
        <w:t xml:space="preserve">V případě Služby </w:t>
      </w:r>
      <w:r w:rsidR="00A72ECE" w:rsidRPr="00E334DB">
        <w:rPr>
          <w:rFonts w:ascii="Aptos" w:hAnsi="Aptos"/>
          <w:sz w:val="20"/>
          <w:szCs w:val="20"/>
        </w:rPr>
        <w:t>na objednávku, které je</w:t>
      </w:r>
      <w:r w:rsidR="00270D10" w:rsidRPr="00E334DB">
        <w:rPr>
          <w:rFonts w:ascii="Aptos" w:hAnsi="Aptos"/>
          <w:sz w:val="20"/>
          <w:szCs w:val="20"/>
        </w:rPr>
        <w:t> </w:t>
      </w:r>
      <w:r w:rsidR="00A72ECE" w:rsidRPr="00E334DB">
        <w:rPr>
          <w:rFonts w:ascii="Aptos" w:hAnsi="Aptos"/>
          <w:sz w:val="20"/>
          <w:szCs w:val="20"/>
        </w:rPr>
        <w:t>potřeba poskytnout z důvodu mimořádné události bezodkladně, může být pokyn učiněn i</w:t>
      </w:r>
      <w:r w:rsidR="00270D10" w:rsidRPr="00E334DB">
        <w:rPr>
          <w:rFonts w:ascii="Aptos" w:hAnsi="Aptos"/>
          <w:sz w:val="20"/>
          <w:szCs w:val="20"/>
        </w:rPr>
        <w:t> </w:t>
      </w:r>
      <w:r w:rsidRPr="00E334DB">
        <w:rPr>
          <w:rFonts w:ascii="Aptos" w:hAnsi="Aptos"/>
          <w:sz w:val="20"/>
          <w:szCs w:val="20"/>
        </w:rPr>
        <w:t>telefonicky na pohotovostní</w:t>
      </w:r>
      <w:r w:rsidR="007C0757" w:rsidRPr="00E334DB">
        <w:rPr>
          <w:rFonts w:ascii="Aptos" w:hAnsi="Aptos"/>
          <w:sz w:val="20"/>
          <w:szCs w:val="20"/>
        </w:rPr>
        <w:t xml:space="preserve"> tel.</w:t>
      </w:r>
      <w:r w:rsidRPr="00E334DB">
        <w:rPr>
          <w:rFonts w:ascii="Aptos" w:hAnsi="Aptos"/>
          <w:sz w:val="20"/>
          <w:szCs w:val="20"/>
        </w:rPr>
        <w:t xml:space="preserve"> číslo </w:t>
      </w:r>
      <w:r w:rsidR="008B25F1" w:rsidRPr="00E334DB">
        <w:rPr>
          <w:rFonts w:ascii="Aptos" w:hAnsi="Aptos"/>
          <w:sz w:val="20"/>
          <w:szCs w:val="20"/>
        </w:rPr>
        <w:t>D</w:t>
      </w:r>
      <w:r w:rsidRPr="00E334DB">
        <w:rPr>
          <w:rFonts w:ascii="Aptos" w:hAnsi="Aptos"/>
          <w:sz w:val="20"/>
          <w:szCs w:val="20"/>
        </w:rPr>
        <w:t xml:space="preserve">odavatele. </w:t>
      </w:r>
    </w:p>
    <w:p w14:paraId="375CA55F" w14:textId="046E3F8D" w:rsidR="00065A1C" w:rsidRPr="00E334DB" w:rsidRDefault="00E51C78" w:rsidP="00C60186">
      <w:pPr>
        <w:pStyle w:val="i"/>
        <w:numPr>
          <w:ilvl w:val="1"/>
          <w:numId w:val="37"/>
        </w:numPr>
        <w:ind w:left="1701" w:hanging="1134"/>
        <w:rPr>
          <w:rFonts w:ascii="Aptos" w:hAnsi="Aptos"/>
          <w:sz w:val="20"/>
          <w:szCs w:val="20"/>
        </w:rPr>
      </w:pPr>
      <w:r w:rsidRPr="00E334DB">
        <w:rPr>
          <w:rFonts w:ascii="Aptos" w:hAnsi="Aptos"/>
          <w:sz w:val="20"/>
          <w:szCs w:val="20"/>
        </w:rPr>
        <w:t>Objednatel v</w:t>
      </w:r>
      <w:r w:rsidR="00A839A2" w:rsidRPr="00E334DB">
        <w:rPr>
          <w:rFonts w:ascii="Aptos" w:hAnsi="Aptos"/>
          <w:sz w:val="20"/>
          <w:szCs w:val="20"/>
        </w:rPr>
        <w:t> </w:t>
      </w:r>
      <w:r w:rsidRPr="00E334DB">
        <w:rPr>
          <w:rFonts w:ascii="Aptos" w:hAnsi="Aptos"/>
          <w:sz w:val="20"/>
          <w:szCs w:val="20"/>
        </w:rPr>
        <w:t>pokynu</w:t>
      </w:r>
      <w:r w:rsidR="00A839A2" w:rsidRPr="00E334DB">
        <w:rPr>
          <w:rFonts w:ascii="Aptos" w:hAnsi="Aptos"/>
          <w:sz w:val="20"/>
          <w:szCs w:val="20"/>
        </w:rPr>
        <w:t xml:space="preserve"> nebo objednávce</w:t>
      </w:r>
      <w:r w:rsidRPr="00E334DB">
        <w:rPr>
          <w:rFonts w:ascii="Aptos" w:hAnsi="Aptos"/>
          <w:sz w:val="20"/>
          <w:szCs w:val="20"/>
        </w:rPr>
        <w:t xml:space="preserve"> Dodavateli sdělí </w:t>
      </w:r>
      <w:r w:rsidR="00065A1C" w:rsidRPr="00E334DB">
        <w:rPr>
          <w:rFonts w:ascii="Aptos" w:hAnsi="Aptos"/>
          <w:sz w:val="20"/>
          <w:szCs w:val="20"/>
        </w:rPr>
        <w:t>potřebné informace</w:t>
      </w:r>
      <w:r w:rsidR="008B25F1" w:rsidRPr="00E334DB">
        <w:rPr>
          <w:rFonts w:ascii="Aptos" w:hAnsi="Aptos"/>
          <w:sz w:val="20"/>
          <w:szCs w:val="20"/>
        </w:rPr>
        <w:t>, zejm. informace</w:t>
      </w:r>
      <w:r w:rsidR="00065A1C" w:rsidRPr="00E334DB">
        <w:rPr>
          <w:rFonts w:ascii="Aptos" w:hAnsi="Aptos"/>
          <w:sz w:val="20"/>
          <w:szCs w:val="20"/>
        </w:rPr>
        <w:t xml:space="preserve"> o</w:t>
      </w:r>
      <w:r w:rsidR="008B25F1" w:rsidRPr="00E334DB">
        <w:rPr>
          <w:rFonts w:ascii="Aptos" w:hAnsi="Aptos"/>
          <w:sz w:val="20"/>
          <w:szCs w:val="20"/>
        </w:rPr>
        <w:t> </w:t>
      </w:r>
      <w:r w:rsidR="00065A1C" w:rsidRPr="00E334DB">
        <w:rPr>
          <w:rFonts w:ascii="Aptos" w:hAnsi="Aptos"/>
          <w:sz w:val="20"/>
          <w:szCs w:val="20"/>
        </w:rPr>
        <w:t>vzniklé události, která omezuje čistotu, sjízdnost nebo schůdnost pozemní komunikace,</w:t>
      </w:r>
      <w:r w:rsidR="008B25F1" w:rsidRPr="00E334DB">
        <w:rPr>
          <w:rFonts w:ascii="Aptos" w:hAnsi="Aptos"/>
          <w:sz w:val="20"/>
          <w:szCs w:val="20"/>
        </w:rPr>
        <w:t xml:space="preserve"> a dále</w:t>
      </w:r>
      <w:r w:rsidR="00065A1C" w:rsidRPr="00E334DB">
        <w:rPr>
          <w:rFonts w:ascii="Aptos" w:hAnsi="Aptos"/>
          <w:sz w:val="20"/>
          <w:szCs w:val="20"/>
        </w:rPr>
        <w:t xml:space="preserve"> informac</w:t>
      </w:r>
      <w:r w:rsidR="008B25F1" w:rsidRPr="00E334DB">
        <w:rPr>
          <w:rFonts w:ascii="Aptos" w:hAnsi="Aptos"/>
          <w:sz w:val="20"/>
          <w:szCs w:val="20"/>
        </w:rPr>
        <w:t>e</w:t>
      </w:r>
      <w:r w:rsidR="00065A1C" w:rsidRPr="00E334DB">
        <w:rPr>
          <w:rFonts w:ascii="Aptos" w:hAnsi="Aptos"/>
          <w:sz w:val="20"/>
          <w:szCs w:val="20"/>
        </w:rPr>
        <w:t xml:space="preserve"> o</w:t>
      </w:r>
      <w:r w:rsidR="008B25F1" w:rsidRPr="00E334DB">
        <w:rPr>
          <w:rFonts w:ascii="Aptos" w:hAnsi="Aptos"/>
          <w:sz w:val="20"/>
          <w:szCs w:val="20"/>
        </w:rPr>
        <w:t> </w:t>
      </w:r>
      <w:r w:rsidR="00065A1C" w:rsidRPr="00E334DB">
        <w:rPr>
          <w:rFonts w:ascii="Aptos" w:hAnsi="Aptos"/>
          <w:sz w:val="20"/>
          <w:szCs w:val="20"/>
        </w:rPr>
        <w:t>konkrétní činnosti, která má být Dodavatelem poskytnuta, rozsah pozemních komunikací, které jsou předmětem plnění Služby na</w:t>
      </w:r>
      <w:r w:rsidR="008B25F1" w:rsidRPr="00E334DB">
        <w:rPr>
          <w:rFonts w:ascii="Aptos" w:hAnsi="Aptos"/>
          <w:sz w:val="20"/>
          <w:szCs w:val="20"/>
        </w:rPr>
        <w:t> </w:t>
      </w:r>
      <w:r w:rsidR="00065A1C" w:rsidRPr="00E334DB">
        <w:rPr>
          <w:rFonts w:ascii="Aptos" w:hAnsi="Aptos"/>
          <w:sz w:val="20"/>
          <w:szCs w:val="20"/>
        </w:rPr>
        <w:t>objednávku</w:t>
      </w:r>
      <w:r w:rsidR="00BC3D37" w:rsidRPr="00E334DB">
        <w:rPr>
          <w:rFonts w:ascii="Aptos" w:hAnsi="Aptos"/>
          <w:sz w:val="20"/>
          <w:szCs w:val="20"/>
        </w:rPr>
        <w:t>,</w:t>
      </w:r>
      <w:r w:rsidR="00065A1C" w:rsidRPr="00E334DB">
        <w:rPr>
          <w:rFonts w:ascii="Aptos" w:hAnsi="Aptos"/>
          <w:sz w:val="20"/>
          <w:szCs w:val="20"/>
        </w:rPr>
        <w:t xml:space="preserve"> a případně jiné další informace a pokyny, které jsou potřebné pro</w:t>
      </w:r>
      <w:r w:rsidR="00BF3A39" w:rsidRPr="00E334DB">
        <w:rPr>
          <w:rFonts w:ascii="Aptos" w:hAnsi="Aptos"/>
          <w:sz w:val="20"/>
          <w:szCs w:val="20"/>
        </w:rPr>
        <w:t> </w:t>
      </w:r>
      <w:r w:rsidR="00065A1C" w:rsidRPr="00E334DB">
        <w:rPr>
          <w:rFonts w:ascii="Aptos" w:hAnsi="Aptos"/>
          <w:sz w:val="20"/>
          <w:szCs w:val="20"/>
        </w:rPr>
        <w:t xml:space="preserve">řádné splnění Služby na objednávku Dodavatelem. </w:t>
      </w:r>
    </w:p>
    <w:p w14:paraId="53569D2F" w14:textId="1F6ADCFF" w:rsidR="003352EA" w:rsidRPr="00E334DB" w:rsidRDefault="00197929" w:rsidP="00C60186">
      <w:pPr>
        <w:pStyle w:val="i"/>
        <w:numPr>
          <w:ilvl w:val="1"/>
          <w:numId w:val="37"/>
        </w:numPr>
        <w:ind w:left="1701" w:hanging="1134"/>
        <w:rPr>
          <w:rFonts w:ascii="Aptos" w:hAnsi="Aptos"/>
          <w:sz w:val="20"/>
          <w:szCs w:val="20"/>
        </w:rPr>
      </w:pPr>
      <w:r w:rsidRPr="00E334DB">
        <w:rPr>
          <w:rFonts w:ascii="Aptos" w:hAnsi="Aptos"/>
          <w:sz w:val="20"/>
          <w:szCs w:val="20"/>
        </w:rPr>
        <w:t>P</w:t>
      </w:r>
      <w:r w:rsidR="008B25F1" w:rsidRPr="00E334DB">
        <w:rPr>
          <w:rFonts w:ascii="Aptos" w:hAnsi="Aptos"/>
          <w:sz w:val="20"/>
          <w:szCs w:val="20"/>
        </w:rPr>
        <w:t>okyn</w:t>
      </w:r>
      <w:r w:rsidR="00A839A2" w:rsidRPr="00E334DB">
        <w:rPr>
          <w:rFonts w:ascii="Aptos" w:hAnsi="Aptos"/>
          <w:sz w:val="20"/>
          <w:szCs w:val="20"/>
        </w:rPr>
        <w:t xml:space="preserve"> či objednávka</w:t>
      </w:r>
      <w:r w:rsidR="003352EA" w:rsidRPr="00E334DB">
        <w:rPr>
          <w:rFonts w:ascii="Aptos" w:hAnsi="Aptos"/>
          <w:sz w:val="20"/>
          <w:szCs w:val="20"/>
        </w:rPr>
        <w:t xml:space="preserve"> </w:t>
      </w:r>
      <w:r w:rsidRPr="00E334DB">
        <w:rPr>
          <w:rFonts w:ascii="Aptos" w:hAnsi="Aptos"/>
          <w:sz w:val="20"/>
          <w:szCs w:val="20"/>
        </w:rPr>
        <w:t>j</w:t>
      </w:r>
      <w:r w:rsidR="00A839A2" w:rsidRPr="00E334DB">
        <w:rPr>
          <w:rFonts w:ascii="Aptos" w:hAnsi="Aptos"/>
          <w:sz w:val="20"/>
          <w:szCs w:val="20"/>
        </w:rPr>
        <w:t>sou</w:t>
      </w:r>
      <w:r w:rsidRPr="00E334DB">
        <w:rPr>
          <w:rFonts w:ascii="Aptos" w:hAnsi="Aptos"/>
          <w:sz w:val="20"/>
          <w:szCs w:val="20"/>
        </w:rPr>
        <w:t xml:space="preserve"> </w:t>
      </w:r>
      <w:r w:rsidR="008B25F1" w:rsidRPr="00E334DB">
        <w:rPr>
          <w:rFonts w:ascii="Aptos" w:hAnsi="Aptos"/>
          <w:sz w:val="20"/>
          <w:szCs w:val="20"/>
        </w:rPr>
        <w:t>závazn</w:t>
      </w:r>
      <w:r w:rsidR="00A839A2" w:rsidRPr="00E334DB">
        <w:rPr>
          <w:rFonts w:ascii="Aptos" w:hAnsi="Aptos"/>
          <w:sz w:val="20"/>
          <w:szCs w:val="20"/>
        </w:rPr>
        <w:t>é</w:t>
      </w:r>
      <w:r w:rsidR="008B25F1" w:rsidRPr="00E334DB">
        <w:rPr>
          <w:rFonts w:ascii="Aptos" w:hAnsi="Aptos"/>
          <w:sz w:val="20"/>
          <w:szCs w:val="20"/>
        </w:rPr>
        <w:t xml:space="preserve"> a účinný</w:t>
      </w:r>
      <w:r w:rsidR="003352EA" w:rsidRPr="00E334DB">
        <w:rPr>
          <w:rFonts w:ascii="Aptos" w:hAnsi="Aptos"/>
          <w:sz w:val="20"/>
          <w:szCs w:val="20"/>
        </w:rPr>
        <w:t xml:space="preserve"> okamžikem </w:t>
      </w:r>
      <w:r w:rsidR="00DF245C" w:rsidRPr="00E334DB">
        <w:rPr>
          <w:rFonts w:ascii="Aptos" w:hAnsi="Aptos"/>
          <w:sz w:val="20"/>
          <w:szCs w:val="20"/>
        </w:rPr>
        <w:t xml:space="preserve">doručení </w:t>
      </w:r>
      <w:r w:rsidR="003352EA" w:rsidRPr="00E334DB">
        <w:rPr>
          <w:rFonts w:ascii="Aptos" w:hAnsi="Aptos"/>
          <w:sz w:val="20"/>
          <w:szCs w:val="20"/>
        </w:rPr>
        <w:t>pokynu</w:t>
      </w:r>
      <w:r w:rsidRPr="00E334DB">
        <w:rPr>
          <w:rFonts w:ascii="Aptos" w:hAnsi="Aptos"/>
          <w:sz w:val="20"/>
          <w:szCs w:val="20"/>
        </w:rPr>
        <w:t xml:space="preserve"> Dodavateli. Dodavatel je</w:t>
      </w:r>
      <w:r w:rsidR="00BF3A39" w:rsidRPr="00E334DB">
        <w:rPr>
          <w:rFonts w:ascii="Aptos" w:hAnsi="Aptos"/>
          <w:sz w:val="20"/>
          <w:szCs w:val="20"/>
        </w:rPr>
        <w:t> </w:t>
      </w:r>
      <w:r w:rsidRPr="00E334DB">
        <w:rPr>
          <w:rFonts w:ascii="Aptos" w:hAnsi="Aptos"/>
          <w:sz w:val="20"/>
          <w:szCs w:val="20"/>
        </w:rPr>
        <w:t xml:space="preserve">oprávněn pokyn odmítnout pouze tehdy, pokud je pokyn učiněn v rozporu s touto Smlouvou nebo </w:t>
      </w:r>
      <w:r w:rsidR="00777AA2" w:rsidRPr="00E334DB">
        <w:rPr>
          <w:rFonts w:ascii="Aptos" w:hAnsi="Aptos"/>
          <w:sz w:val="20"/>
          <w:szCs w:val="20"/>
        </w:rPr>
        <w:t>směřuje k činnosti, kterou není Dodavatel povinen dle této Smlouvy pro Objednatele vykonávat</w:t>
      </w:r>
      <w:r w:rsidR="003352EA" w:rsidRPr="00E334DB">
        <w:rPr>
          <w:rFonts w:ascii="Aptos" w:hAnsi="Aptos"/>
          <w:sz w:val="20"/>
          <w:szCs w:val="20"/>
        </w:rPr>
        <w:t>.</w:t>
      </w:r>
    </w:p>
    <w:p w14:paraId="1BDED4B6" w14:textId="447D28C0" w:rsidR="009C1D08" w:rsidRPr="00E334DB" w:rsidRDefault="0044604D" w:rsidP="00C60186">
      <w:pPr>
        <w:pStyle w:val="SML1"/>
        <w:numPr>
          <w:ilvl w:val="0"/>
          <w:numId w:val="34"/>
        </w:numPr>
        <w:ind w:left="1701" w:hanging="1134"/>
        <w:rPr>
          <w:rFonts w:ascii="Aptos" w:hAnsi="Aptos"/>
          <w:sz w:val="20"/>
          <w:szCs w:val="20"/>
        </w:rPr>
      </w:pPr>
      <w:bookmarkStart w:id="13" w:name="_Toc137481392"/>
      <w:r w:rsidRPr="00E334DB">
        <w:rPr>
          <w:rFonts w:ascii="Aptos" w:hAnsi="Aptos"/>
          <w:sz w:val="20"/>
          <w:szCs w:val="20"/>
        </w:rPr>
        <w:lastRenderedPageBreak/>
        <w:t>Předání</w:t>
      </w:r>
      <w:r w:rsidR="009C1D08" w:rsidRPr="00E334DB">
        <w:rPr>
          <w:rFonts w:ascii="Aptos" w:hAnsi="Aptos"/>
          <w:sz w:val="20"/>
          <w:szCs w:val="20"/>
        </w:rPr>
        <w:t xml:space="preserve"> Služeb</w:t>
      </w:r>
      <w:bookmarkEnd w:id="13"/>
    </w:p>
    <w:p w14:paraId="3464B4BC" w14:textId="77777777" w:rsidR="009753D8" w:rsidRPr="00E334DB" w:rsidRDefault="009753D8"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p>
    <w:p w14:paraId="3062C01C" w14:textId="59F531C5" w:rsidR="00A4167E" w:rsidRPr="00E334DB" w:rsidRDefault="00E9796D" w:rsidP="00C60186">
      <w:pPr>
        <w:pStyle w:val="i"/>
        <w:numPr>
          <w:ilvl w:val="1"/>
          <w:numId w:val="37"/>
        </w:numPr>
        <w:ind w:left="1701" w:hanging="1134"/>
        <w:rPr>
          <w:rFonts w:ascii="Aptos" w:hAnsi="Aptos"/>
          <w:sz w:val="20"/>
          <w:szCs w:val="20"/>
        </w:rPr>
      </w:pPr>
      <w:r w:rsidRPr="00E334DB">
        <w:rPr>
          <w:rFonts w:ascii="Aptos" w:hAnsi="Aptos"/>
          <w:sz w:val="20"/>
          <w:szCs w:val="20"/>
        </w:rPr>
        <w:t xml:space="preserve">Provedení Služeb se Smluvní strany </w:t>
      </w:r>
      <w:r w:rsidR="00041E86" w:rsidRPr="00E334DB">
        <w:rPr>
          <w:rFonts w:ascii="Aptos" w:hAnsi="Aptos"/>
          <w:sz w:val="20"/>
          <w:szCs w:val="20"/>
        </w:rPr>
        <w:t xml:space="preserve">zavazují ověřit a potvrdit v rámci </w:t>
      </w:r>
      <w:r w:rsidR="00D06447" w:rsidRPr="00E334DB">
        <w:rPr>
          <w:rFonts w:ascii="Aptos" w:hAnsi="Aptos"/>
          <w:sz w:val="20"/>
          <w:szCs w:val="20"/>
        </w:rPr>
        <w:t>předávací</w:t>
      </w:r>
      <w:r w:rsidR="00041E86" w:rsidRPr="00E334DB">
        <w:rPr>
          <w:rFonts w:ascii="Aptos" w:hAnsi="Aptos"/>
          <w:sz w:val="20"/>
          <w:szCs w:val="20"/>
        </w:rPr>
        <w:t>ho</w:t>
      </w:r>
      <w:r w:rsidR="00D06447" w:rsidRPr="00E334DB">
        <w:rPr>
          <w:rFonts w:ascii="Aptos" w:hAnsi="Aptos"/>
          <w:sz w:val="20"/>
          <w:szCs w:val="20"/>
        </w:rPr>
        <w:t xml:space="preserve"> řízení</w:t>
      </w:r>
      <w:r w:rsidR="00A4167E" w:rsidRPr="00E334DB">
        <w:rPr>
          <w:rFonts w:ascii="Aptos" w:hAnsi="Aptos"/>
          <w:sz w:val="20"/>
          <w:szCs w:val="20"/>
        </w:rPr>
        <w:t xml:space="preserve">, při kterém se prověří kvalita jednotlivých </w:t>
      </w:r>
      <w:r w:rsidR="00041E86" w:rsidRPr="00E334DB">
        <w:rPr>
          <w:rFonts w:ascii="Aptos" w:hAnsi="Aptos"/>
          <w:sz w:val="20"/>
          <w:szCs w:val="20"/>
        </w:rPr>
        <w:t xml:space="preserve">provedených </w:t>
      </w:r>
      <w:r w:rsidR="00A4167E" w:rsidRPr="00E334DB">
        <w:rPr>
          <w:rFonts w:ascii="Aptos" w:hAnsi="Aptos"/>
          <w:sz w:val="20"/>
          <w:szCs w:val="20"/>
        </w:rPr>
        <w:t>Služeb z hlediska aspektů stanovených v této Smlouvě a okolnost, zda jednotlivé poskytnuté Služby nevykazují vady (dále jen „</w:t>
      </w:r>
      <w:r w:rsidR="00041E86" w:rsidRPr="00E334DB">
        <w:rPr>
          <w:rFonts w:ascii="Aptos" w:hAnsi="Aptos"/>
          <w:sz w:val="20"/>
          <w:szCs w:val="20"/>
        </w:rPr>
        <w:t>Předávací</w:t>
      </w:r>
      <w:r w:rsidR="00A4167E" w:rsidRPr="00E334DB">
        <w:rPr>
          <w:rFonts w:ascii="Aptos" w:hAnsi="Aptos"/>
          <w:sz w:val="20"/>
          <w:szCs w:val="20"/>
        </w:rPr>
        <w:t xml:space="preserve"> řízení“).</w:t>
      </w:r>
    </w:p>
    <w:p w14:paraId="0A5A5988" w14:textId="25B6A8DB" w:rsidR="009C1D08" w:rsidRPr="00E334DB" w:rsidRDefault="00A4167E" w:rsidP="00C60186">
      <w:pPr>
        <w:pStyle w:val="i"/>
        <w:numPr>
          <w:ilvl w:val="1"/>
          <w:numId w:val="37"/>
        </w:numPr>
        <w:ind w:left="1701" w:hanging="1134"/>
        <w:rPr>
          <w:rFonts w:ascii="Aptos" w:hAnsi="Aptos"/>
          <w:sz w:val="20"/>
          <w:szCs w:val="20"/>
        </w:rPr>
      </w:pPr>
      <w:r w:rsidRPr="00E334DB">
        <w:rPr>
          <w:rFonts w:ascii="Aptos" w:hAnsi="Aptos"/>
          <w:sz w:val="20"/>
          <w:szCs w:val="20"/>
        </w:rPr>
        <w:t xml:space="preserve">V rámci </w:t>
      </w:r>
      <w:r w:rsidR="004C54EA" w:rsidRPr="00E334DB">
        <w:rPr>
          <w:rFonts w:ascii="Aptos" w:hAnsi="Aptos"/>
          <w:sz w:val="20"/>
          <w:szCs w:val="20"/>
        </w:rPr>
        <w:t>Předávacího</w:t>
      </w:r>
      <w:r w:rsidRPr="00E334DB">
        <w:rPr>
          <w:rFonts w:ascii="Aptos" w:hAnsi="Aptos"/>
          <w:sz w:val="20"/>
          <w:szCs w:val="20"/>
        </w:rPr>
        <w:t xml:space="preserve"> řízení Služeb Dodavatel předkládá výsledky dokončené Služby, resp. sérií Služeb. Dodavatel je povinen se k </w:t>
      </w:r>
      <w:r w:rsidR="004C54EA" w:rsidRPr="00E334DB">
        <w:rPr>
          <w:rFonts w:ascii="Aptos" w:hAnsi="Aptos"/>
          <w:sz w:val="20"/>
          <w:szCs w:val="20"/>
        </w:rPr>
        <w:t>Předávacímu</w:t>
      </w:r>
      <w:r w:rsidRPr="00E334DB">
        <w:rPr>
          <w:rFonts w:ascii="Aptos" w:hAnsi="Aptos"/>
          <w:sz w:val="20"/>
          <w:szCs w:val="20"/>
        </w:rPr>
        <w:t xml:space="preserve"> řízení dostavit. Při </w:t>
      </w:r>
      <w:r w:rsidR="004C54EA" w:rsidRPr="00E334DB">
        <w:rPr>
          <w:rFonts w:ascii="Aptos" w:hAnsi="Aptos"/>
          <w:sz w:val="20"/>
          <w:szCs w:val="20"/>
        </w:rPr>
        <w:t>Předávacích</w:t>
      </w:r>
      <w:r w:rsidRPr="00E334DB">
        <w:rPr>
          <w:rFonts w:ascii="Aptos" w:hAnsi="Aptos"/>
          <w:sz w:val="20"/>
          <w:szCs w:val="20"/>
        </w:rPr>
        <w:t xml:space="preserve"> řízeních může Objednatel provést testy, jejichž obsahem je prověření </w:t>
      </w:r>
      <w:r w:rsidR="00A2390F" w:rsidRPr="00E334DB">
        <w:rPr>
          <w:rFonts w:ascii="Aptos" w:hAnsi="Aptos"/>
          <w:sz w:val="20"/>
          <w:szCs w:val="20"/>
        </w:rPr>
        <w:t>schůdnosti a sjízdnosti příslušných pozemních komunikací</w:t>
      </w:r>
      <w:r w:rsidRPr="00E334DB">
        <w:rPr>
          <w:rFonts w:ascii="Aptos" w:hAnsi="Aptos"/>
          <w:sz w:val="20"/>
          <w:szCs w:val="20"/>
        </w:rPr>
        <w:t>. Při</w:t>
      </w:r>
      <w:r w:rsidR="00270D10" w:rsidRPr="00E334DB">
        <w:rPr>
          <w:rFonts w:ascii="Aptos" w:hAnsi="Aptos"/>
          <w:sz w:val="20"/>
          <w:szCs w:val="20"/>
        </w:rPr>
        <w:t> </w:t>
      </w:r>
      <w:r w:rsidRPr="00E334DB">
        <w:rPr>
          <w:rFonts w:ascii="Aptos" w:hAnsi="Aptos"/>
          <w:sz w:val="20"/>
          <w:szCs w:val="20"/>
        </w:rPr>
        <w:t xml:space="preserve">provedení </w:t>
      </w:r>
      <w:proofErr w:type="spellStart"/>
      <w:r w:rsidR="004C54EA" w:rsidRPr="00E334DB">
        <w:rPr>
          <w:rFonts w:ascii="Aptos" w:hAnsi="Aptos"/>
          <w:sz w:val="20"/>
          <w:szCs w:val="20"/>
        </w:rPr>
        <w:t>Předáacích</w:t>
      </w:r>
      <w:proofErr w:type="spellEnd"/>
      <w:r w:rsidRPr="00E334DB">
        <w:rPr>
          <w:rFonts w:ascii="Aptos" w:hAnsi="Aptos"/>
          <w:sz w:val="20"/>
          <w:szCs w:val="20"/>
        </w:rPr>
        <w:t xml:space="preserve"> řízení může Objednatel pořídit audiovizuální záznam.</w:t>
      </w:r>
    </w:p>
    <w:p w14:paraId="6CFCCF9F" w14:textId="2891A854" w:rsidR="009C1D08" w:rsidRPr="00E334DB" w:rsidRDefault="00A2390F" w:rsidP="00C60186">
      <w:pPr>
        <w:pStyle w:val="i"/>
        <w:numPr>
          <w:ilvl w:val="1"/>
          <w:numId w:val="37"/>
        </w:numPr>
        <w:ind w:left="1701" w:hanging="1134"/>
        <w:rPr>
          <w:rFonts w:ascii="Aptos" w:hAnsi="Aptos"/>
          <w:sz w:val="20"/>
          <w:szCs w:val="20"/>
        </w:rPr>
      </w:pPr>
      <w:r w:rsidRPr="00E334DB">
        <w:rPr>
          <w:rFonts w:ascii="Aptos" w:hAnsi="Aptos"/>
          <w:sz w:val="20"/>
          <w:szCs w:val="20"/>
        </w:rPr>
        <w:t xml:space="preserve">O jednáních v rámci </w:t>
      </w:r>
      <w:r w:rsidR="00E0352B" w:rsidRPr="00E334DB">
        <w:rPr>
          <w:rFonts w:ascii="Aptos" w:hAnsi="Aptos"/>
          <w:sz w:val="20"/>
          <w:szCs w:val="20"/>
        </w:rPr>
        <w:t>Předávacích</w:t>
      </w:r>
      <w:r w:rsidRPr="00E334DB">
        <w:rPr>
          <w:rFonts w:ascii="Aptos" w:hAnsi="Aptos"/>
          <w:sz w:val="20"/>
          <w:szCs w:val="20"/>
        </w:rPr>
        <w:t xml:space="preserve"> řízení pořizují Strany zápis </w:t>
      </w:r>
      <w:r w:rsidR="00BF3A39" w:rsidRPr="00E334DB">
        <w:rPr>
          <w:rFonts w:ascii="Aptos" w:hAnsi="Aptos"/>
          <w:sz w:val="20"/>
          <w:szCs w:val="20"/>
        </w:rPr>
        <w:t>(</w:t>
      </w:r>
      <w:r w:rsidR="00E0352B" w:rsidRPr="00E334DB">
        <w:rPr>
          <w:rFonts w:ascii="Aptos" w:hAnsi="Aptos"/>
          <w:sz w:val="20"/>
          <w:szCs w:val="20"/>
        </w:rPr>
        <w:t>Předávací</w:t>
      </w:r>
      <w:r w:rsidR="00BF3A39" w:rsidRPr="00E334DB">
        <w:rPr>
          <w:rFonts w:ascii="Aptos" w:hAnsi="Aptos"/>
          <w:sz w:val="20"/>
          <w:szCs w:val="20"/>
        </w:rPr>
        <w:t xml:space="preserve"> protokol)</w:t>
      </w:r>
      <w:r w:rsidRPr="00E334DB">
        <w:rPr>
          <w:rFonts w:ascii="Aptos" w:hAnsi="Aptos"/>
          <w:sz w:val="20"/>
          <w:szCs w:val="20"/>
        </w:rPr>
        <w:t xml:space="preserve">, v němž uvedou </w:t>
      </w:r>
      <w:r w:rsidR="00E0352B" w:rsidRPr="00E334DB">
        <w:rPr>
          <w:rFonts w:ascii="Aptos" w:hAnsi="Aptos"/>
          <w:sz w:val="20"/>
          <w:szCs w:val="20"/>
        </w:rPr>
        <w:t>průběh řízení</w:t>
      </w:r>
      <w:r w:rsidRPr="00E334DB">
        <w:rPr>
          <w:rFonts w:ascii="Aptos" w:hAnsi="Aptos"/>
          <w:sz w:val="20"/>
          <w:szCs w:val="20"/>
        </w:rPr>
        <w:t xml:space="preserve">, zjištěné vady příslušné Služby (Služeb), svá stanoviska a jejich odůvodnění. Případné vady Služby (Služeb) je povinen Dodavatel odstranit v přiměřené lhůtě; tím není dotčen jeho závazek provést Služby nejpozději v příslušném </w:t>
      </w:r>
      <w:r w:rsidR="00E737DD" w:rsidRPr="00E334DB">
        <w:rPr>
          <w:rFonts w:ascii="Aptos" w:hAnsi="Aptos"/>
          <w:sz w:val="20"/>
          <w:szCs w:val="20"/>
        </w:rPr>
        <w:t>t</w:t>
      </w:r>
      <w:r w:rsidRPr="00E334DB">
        <w:rPr>
          <w:rFonts w:ascii="Aptos" w:hAnsi="Aptos"/>
          <w:sz w:val="20"/>
          <w:szCs w:val="20"/>
        </w:rPr>
        <w:t>ermínu Služby</w:t>
      </w:r>
      <w:r w:rsidR="00E737DD" w:rsidRPr="00E334DB">
        <w:rPr>
          <w:rFonts w:ascii="Aptos" w:hAnsi="Aptos"/>
          <w:sz w:val="20"/>
          <w:szCs w:val="20"/>
        </w:rPr>
        <w:t xml:space="preserve"> sjednaném touto smlouvou</w:t>
      </w:r>
      <w:r w:rsidR="004C56A3" w:rsidRPr="00E334DB">
        <w:rPr>
          <w:rFonts w:ascii="Aptos" w:hAnsi="Aptos"/>
          <w:sz w:val="20"/>
          <w:szCs w:val="20"/>
        </w:rPr>
        <w:t>.</w:t>
      </w:r>
      <w:r w:rsidR="00EA4F6F" w:rsidRPr="00E334DB">
        <w:rPr>
          <w:rFonts w:ascii="Aptos" w:hAnsi="Aptos"/>
          <w:sz w:val="20"/>
          <w:szCs w:val="20"/>
        </w:rPr>
        <w:t xml:space="preserve"> Provedené služby je Dodavatel oprávněn fakturovat až po </w:t>
      </w:r>
      <w:r w:rsidR="00311160" w:rsidRPr="00E334DB">
        <w:rPr>
          <w:rFonts w:ascii="Aptos" w:hAnsi="Aptos"/>
          <w:sz w:val="20"/>
          <w:szCs w:val="20"/>
        </w:rPr>
        <w:t xml:space="preserve">odstranění vad a nedodělků </w:t>
      </w:r>
      <w:proofErr w:type="spellStart"/>
      <w:r w:rsidR="00311160" w:rsidRPr="00E334DB">
        <w:rPr>
          <w:rFonts w:ascii="Aptos" w:hAnsi="Aptos"/>
          <w:sz w:val="20"/>
          <w:szCs w:val="20"/>
        </w:rPr>
        <w:t>uvedenýc</w:t>
      </w:r>
      <w:proofErr w:type="spellEnd"/>
      <w:r w:rsidR="00311160" w:rsidRPr="00E334DB">
        <w:rPr>
          <w:rFonts w:ascii="Aptos" w:hAnsi="Aptos"/>
          <w:sz w:val="20"/>
          <w:szCs w:val="20"/>
        </w:rPr>
        <w:t xml:space="preserve"> v Předávacím protokolu.</w:t>
      </w:r>
    </w:p>
    <w:p w14:paraId="1976A6C3" w14:textId="7D975F98" w:rsidR="00052484" w:rsidRPr="00E334DB" w:rsidRDefault="00F85F13" w:rsidP="00C60186">
      <w:pPr>
        <w:pStyle w:val="i"/>
        <w:numPr>
          <w:ilvl w:val="1"/>
          <w:numId w:val="37"/>
        </w:numPr>
        <w:ind w:left="1701" w:hanging="1134"/>
        <w:rPr>
          <w:rFonts w:ascii="Aptos" w:hAnsi="Aptos"/>
          <w:sz w:val="20"/>
          <w:szCs w:val="20"/>
        </w:rPr>
      </w:pPr>
      <w:r w:rsidRPr="00E334DB">
        <w:rPr>
          <w:rFonts w:ascii="Aptos" w:hAnsi="Aptos"/>
          <w:sz w:val="20"/>
          <w:szCs w:val="20"/>
        </w:rPr>
        <w:t>V případě, že došlo v rámci provedené Služby k</w:t>
      </w:r>
      <w:r w:rsidR="00CA6F7A" w:rsidRPr="00E334DB">
        <w:rPr>
          <w:rFonts w:ascii="Aptos" w:hAnsi="Aptos"/>
          <w:sz w:val="20"/>
          <w:szCs w:val="20"/>
        </w:rPr>
        <w:t xml:space="preserve"> odstranění </w:t>
      </w:r>
      <w:r w:rsidR="00052484" w:rsidRPr="00E334DB">
        <w:rPr>
          <w:rFonts w:ascii="Aptos" w:hAnsi="Aptos"/>
          <w:sz w:val="20"/>
          <w:szCs w:val="20"/>
        </w:rPr>
        <w:t>zbytků rostlin a úklidu nečistot</w:t>
      </w:r>
      <w:r w:rsidR="00BA398F" w:rsidRPr="00E334DB">
        <w:rPr>
          <w:rFonts w:ascii="Aptos" w:hAnsi="Aptos"/>
          <w:sz w:val="20"/>
          <w:szCs w:val="20"/>
        </w:rPr>
        <w:t xml:space="preserve">, zavazuje se </w:t>
      </w:r>
      <w:proofErr w:type="spellStart"/>
      <w:r w:rsidR="00BA398F" w:rsidRPr="00E334DB">
        <w:rPr>
          <w:rFonts w:ascii="Aptos" w:hAnsi="Aptos"/>
          <w:sz w:val="20"/>
          <w:szCs w:val="20"/>
        </w:rPr>
        <w:t>Dodavtel</w:t>
      </w:r>
      <w:proofErr w:type="spellEnd"/>
      <w:r w:rsidR="00BA398F" w:rsidRPr="00E334DB">
        <w:rPr>
          <w:rFonts w:ascii="Aptos" w:hAnsi="Aptos"/>
          <w:sz w:val="20"/>
          <w:szCs w:val="20"/>
        </w:rPr>
        <w:t xml:space="preserve"> předložit Objednateli v rámci Předávacího řízení vážní lís</w:t>
      </w:r>
      <w:r w:rsidR="0081719B" w:rsidRPr="00E334DB">
        <w:rPr>
          <w:rFonts w:ascii="Aptos" w:hAnsi="Aptos"/>
          <w:sz w:val="20"/>
          <w:szCs w:val="20"/>
        </w:rPr>
        <w:t>tek</w:t>
      </w:r>
      <w:r w:rsidR="00BA398F" w:rsidRPr="00E334DB">
        <w:rPr>
          <w:rFonts w:ascii="Aptos" w:hAnsi="Aptos"/>
          <w:sz w:val="20"/>
          <w:szCs w:val="20"/>
        </w:rPr>
        <w:t xml:space="preserve"> prokazující jejich likvidaci. </w:t>
      </w:r>
      <w:r w:rsidR="00052484" w:rsidRPr="00E334DB">
        <w:rPr>
          <w:rFonts w:ascii="Aptos" w:hAnsi="Aptos"/>
          <w:sz w:val="20"/>
          <w:szCs w:val="20"/>
        </w:rPr>
        <w:t xml:space="preserve"> </w:t>
      </w:r>
    </w:p>
    <w:p w14:paraId="1D1436BD" w14:textId="5C3FE0F3" w:rsidR="00C63D2E" w:rsidRPr="00E334DB" w:rsidRDefault="00BF0A62" w:rsidP="00C60186">
      <w:pPr>
        <w:pStyle w:val="SML1"/>
        <w:numPr>
          <w:ilvl w:val="0"/>
          <w:numId w:val="34"/>
        </w:numPr>
        <w:ind w:left="1701" w:hanging="1134"/>
        <w:rPr>
          <w:rFonts w:ascii="Aptos" w:hAnsi="Aptos"/>
          <w:sz w:val="20"/>
          <w:szCs w:val="20"/>
        </w:rPr>
      </w:pPr>
      <w:bookmarkStart w:id="14" w:name="_Toc137481393"/>
      <w:bookmarkEnd w:id="11"/>
      <w:bookmarkEnd w:id="12"/>
      <w:r>
        <w:rPr>
          <w:rFonts w:ascii="Aptos" w:hAnsi="Aptos"/>
          <w:sz w:val="20"/>
          <w:szCs w:val="20"/>
        </w:rPr>
        <w:t xml:space="preserve">Odměna za </w:t>
      </w:r>
      <w:r w:rsidR="004359E1" w:rsidRPr="00E334DB">
        <w:rPr>
          <w:rFonts w:ascii="Aptos" w:hAnsi="Aptos"/>
          <w:sz w:val="20"/>
          <w:szCs w:val="20"/>
        </w:rPr>
        <w:t>Služb</w:t>
      </w:r>
      <w:bookmarkEnd w:id="14"/>
      <w:r>
        <w:rPr>
          <w:rFonts w:ascii="Aptos" w:hAnsi="Aptos"/>
          <w:sz w:val="20"/>
          <w:szCs w:val="20"/>
        </w:rPr>
        <w:t>y</w:t>
      </w:r>
    </w:p>
    <w:p w14:paraId="24EA5BCF" w14:textId="77777777" w:rsidR="008A3970" w:rsidRPr="00A020DA" w:rsidRDefault="008A3970"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p>
    <w:p w14:paraId="7E2D6600" w14:textId="52518645" w:rsidR="00BE307F" w:rsidRPr="00A020DA" w:rsidRDefault="00BE307F" w:rsidP="00C60186">
      <w:pPr>
        <w:pStyle w:val="i"/>
        <w:numPr>
          <w:ilvl w:val="1"/>
          <w:numId w:val="37"/>
        </w:numPr>
        <w:ind w:left="1701" w:hanging="1134"/>
        <w:rPr>
          <w:rFonts w:ascii="Aptos" w:hAnsi="Aptos"/>
          <w:sz w:val="20"/>
          <w:szCs w:val="20"/>
        </w:rPr>
      </w:pPr>
      <w:r w:rsidRPr="00A020DA">
        <w:rPr>
          <w:rFonts w:ascii="Aptos" w:hAnsi="Aptos"/>
          <w:sz w:val="20"/>
          <w:szCs w:val="20"/>
        </w:rPr>
        <w:t xml:space="preserve">Za poskytování Služeb náleží Dodavateli odměna stanovená dle </w:t>
      </w:r>
      <w:r w:rsidRPr="002D57FB">
        <w:rPr>
          <w:rFonts w:ascii="Aptos" w:hAnsi="Aptos"/>
          <w:b/>
          <w:bCs/>
          <w:sz w:val="20"/>
          <w:szCs w:val="20"/>
        </w:rPr>
        <w:t xml:space="preserve">Přílohy č. </w:t>
      </w:r>
      <w:r w:rsidR="008A3970" w:rsidRPr="002D57FB">
        <w:rPr>
          <w:rFonts w:ascii="Aptos" w:hAnsi="Aptos"/>
          <w:b/>
          <w:bCs/>
          <w:sz w:val="20"/>
          <w:szCs w:val="20"/>
        </w:rPr>
        <w:t>11</w:t>
      </w:r>
      <w:r w:rsidRPr="00A020DA">
        <w:rPr>
          <w:rFonts w:ascii="Aptos" w:hAnsi="Aptos"/>
          <w:sz w:val="20"/>
          <w:szCs w:val="20"/>
        </w:rPr>
        <w:t xml:space="preserve"> </w:t>
      </w:r>
      <w:r w:rsidR="0054469A" w:rsidRPr="00A020DA">
        <w:rPr>
          <w:rFonts w:ascii="Aptos" w:hAnsi="Aptos"/>
          <w:sz w:val="20"/>
          <w:szCs w:val="20"/>
        </w:rPr>
        <w:t xml:space="preserve">této Smlouvy </w:t>
      </w:r>
      <w:r w:rsidRPr="00A020DA">
        <w:rPr>
          <w:rFonts w:ascii="Aptos" w:hAnsi="Aptos"/>
          <w:sz w:val="20"/>
          <w:szCs w:val="20"/>
        </w:rPr>
        <w:t>(dále jen „</w:t>
      </w:r>
      <w:r w:rsidRPr="002D57FB">
        <w:rPr>
          <w:rFonts w:ascii="Aptos" w:hAnsi="Aptos"/>
          <w:b/>
          <w:bCs/>
          <w:sz w:val="20"/>
          <w:szCs w:val="20"/>
        </w:rPr>
        <w:t>Ceník</w:t>
      </w:r>
      <w:r w:rsidRPr="00A020DA">
        <w:rPr>
          <w:rFonts w:ascii="Aptos" w:hAnsi="Aptos"/>
          <w:sz w:val="20"/>
          <w:szCs w:val="20"/>
        </w:rPr>
        <w:t xml:space="preserve">“). Každý </w:t>
      </w:r>
      <w:r w:rsidR="00A96AE4" w:rsidRPr="00A020DA">
        <w:rPr>
          <w:rFonts w:ascii="Aptos" w:hAnsi="Aptos"/>
          <w:sz w:val="20"/>
          <w:szCs w:val="20"/>
        </w:rPr>
        <w:t>druh</w:t>
      </w:r>
      <w:r w:rsidRPr="00A020DA">
        <w:rPr>
          <w:rFonts w:ascii="Aptos" w:hAnsi="Aptos"/>
          <w:sz w:val="20"/>
          <w:szCs w:val="20"/>
        </w:rPr>
        <w:t xml:space="preserve"> poskytovaných Služeb má</w:t>
      </w:r>
      <w:r w:rsidR="00A96AE4" w:rsidRPr="00A020DA">
        <w:rPr>
          <w:rFonts w:ascii="Aptos" w:hAnsi="Aptos"/>
          <w:sz w:val="20"/>
          <w:szCs w:val="20"/>
        </w:rPr>
        <w:t> </w:t>
      </w:r>
      <w:r w:rsidRPr="00A020DA">
        <w:rPr>
          <w:rFonts w:ascii="Aptos" w:hAnsi="Aptos"/>
          <w:sz w:val="20"/>
          <w:szCs w:val="20"/>
        </w:rPr>
        <w:t>v Ceníku přiřazenou měrnou jednotku a jednotkovou cenu</w:t>
      </w:r>
      <w:r w:rsidR="00437340" w:rsidRPr="00A020DA">
        <w:rPr>
          <w:rFonts w:ascii="Aptos" w:hAnsi="Aptos"/>
          <w:sz w:val="20"/>
          <w:szCs w:val="20"/>
        </w:rPr>
        <w:t>. Cen</w:t>
      </w:r>
      <w:r w:rsidR="008861B7" w:rsidRPr="00A020DA">
        <w:rPr>
          <w:rFonts w:ascii="Aptos" w:hAnsi="Aptos"/>
          <w:sz w:val="20"/>
          <w:szCs w:val="20"/>
        </w:rPr>
        <w:t xml:space="preserve">a </w:t>
      </w:r>
      <w:r w:rsidR="000050BD" w:rsidRPr="00A020DA">
        <w:rPr>
          <w:rFonts w:ascii="Aptos" w:hAnsi="Aptos"/>
          <w:sz w:val="20"/>
          <w:szCs w:val="20"/>
        </w:rPr>
        <w:t>za příslušnou Službu</w:t>
      </w:r>
      <w:r w:rsidR="00A96AE4" w:rsidRPr="00A020DA">
        <w:rPr>
          <w:rFonts w:ascii="Aptos" w:hAnsi="Aptos"/>
          <w:sz w:val="20"/>
          <w:szCs w:val="20"/>
        </w:rPr>
        <w:t xml:space="preserve"> se</w:t>
      </w:r>
      <w:r w:rsidR="000050BD" w:rsidRPr="00A020DA">
        <w:rPr>
          <w:rFonts w:ascii="Aptos" w:hAnsi="Aptos"/>
          <w:sz w:val="20"/>
          <w:szCs w:val="20"/>
        </w:rPr>
        <w:t xml:space="preserve"> stanoví jako násobek </w:t>
      </w:r>
      <w:r w:rsidR="00954D91" w:rsidRPr="00A020DA">
        <w:rPr>
          <w:rFonts w:ascii="Aptos" w:hAnsi="Aptos"/>
          <w:sz w:val="20"/>
          <w:szCs w:val="20"/>
        </w:rPr>
        <w:t>počtu měrných jednotek</w:t>
      </w:r>
      <w:r w:rsidR="008A5997" w:rsidRPr="00A020DA">
        <w:rPr>
          <w:rFonts w:ascii="Aptos" w:hAnsi="Aptos"/>
          <w:sz w:val="20"/>
          <w:szCs w:val="20"/>
        </w:rPr>
        <w:t xml:space="preserve"> vykázaných v rámci poskytování příslušné Služby ze</w:t>
      </w:r>
      <w:r w:rsidR="00A96AE4" w:rsidRPr="00A020DA">
        <w:rPr>
          <w:rFonts w:ascii="Aptos" w:hAnsi="Aptos"/>
          <w:sz w:val="20"/>
          <w:szCs w:val="20"/>
        </w:rPr>
        <w:t> </w:t>
      </w:r>
      <w:r w:rsidR="008A5997" w:rsidRPr="00A020DA">
        <w:rPr>
          <w:rFonts w:ascii="Aptos" w:hAnsi="Aptos"/>
          <w:sz w:val="20"/>
          <w:szCs w:val="20"/>
        </w:rPr>
        <w:t>strany Dodavatele a jednotkové ceny za příslušnou Službu.</w:t>
      </w:r>
    </w:p>
    <w:p w14:paraId="74A3871C" w14:textId="02F5C8A6" w:rsidR="00980238" w:rsidRPr="00A020DA" w:rsidRDefault="00980238" w:rsidP="00C60186">
      <w:pPr>
        <w:pStyle w:val="i"/>
        <w:numPr>
          <w:ilvl w:val="1"/>
          <w:numId w:val="37"/>
        </w:numPr>
        <w:ind w:left="1701" w:hanging="1134"/>
        <w:rPr>
          <w:rFonts w:ascii="Aptos" w:hAnsi="Aptos"/>
          <w:sz w:val="20"/>
          <w:szCs w:val="20"/>
        </w:rPr>
      </w:pPr>
      <w:r w:rsidRPr="00A020DA">
        <w:rPr>
          <w:rFonts w:ascii="Aptos" w:hAnsi="Aptos"/>
          <w:sz w:val="20"/>
          <w:szCs w:val="20"/>
        </w:rPr>
        <w:t>Ceny jsou stanoveny jako ceny konečné s ohledem na rozsah plnění Dodavatele. Ceny zahrnují veškeré náklady (včetně všech služeb nebo dodávek nezbytných k řádnému poskytnutí plnění v souladu s touto Smlouvou) vynaložené Dodavatelem při plnění této Smlouvy. Ceny se mění pouze v případech, kdy tak stanoví tato Smlouva.</w:t>
      </w:r>
    </w:p>
    <w:p w14:paraId="408324DF" w14:textId="2A1F3C88" w:rsidR="00980238" w:rsidRPr="00A020DA" w:rsidRDefault="00980238" w:rsidP="00C60186">
      <w:pPr>
        <w:pStyle w:val="i"/>
        <w:numPr>
          <w:ilvl w:val="1"/>
          <w:numId w:val="37"/>
        </w:numPr>
        <w:ind w:left="1701" w:hanging="1134"/>
        <w:rPr>
          <w:rFonts w:ascii="Aptos" w:hAnsi="Aptos"/>
          <w:sz w:val="20"/>
          <w:szCs w:val="20"/>
        </w:rPr>
      </w:pPr>
      <w:r w:rsidRPr="00A020DA">
        <w:rPr>
          <w:rFonts w:ascii="Aptos" w:hAnsi="Aptos"/>
          <w:sz w:val="20"/>
          <w:szCs w:val="20"/>
        </w:rPr>
        <w:t xml:space="preserve">Všechny ceny Služeb se vždy k 1. dubnu každého kalendářního roku, vyjma roku, kdy byla tato Smlouva uzavřena, a roku následujícího, upravují o průměrnou roční míru inflace (vyjádřenou přírůstkem průměrného ročního indexu spotřebitelských cen) za bezprostředně předcházející kalendářní rok vyhlášenou Českým statistickým úřadem. Ceny takto upravené o inflační míru se zaokrouhlují na </w:t>
      </w:r>
      <w:r w:rsidR="00330DFB" w:rsidRPr="00A020DA">
        <w:rPr>
          <w:rFonts w:ascii="Aptos" w:hAnsi="Aptos"/>
          <w:sz w:val="20"/>
          <w:szCs w:val="20"/>
        </w:rPr>
        <w:t>desetihaléře</w:t>
      </w:r>
      <w:r w:rsidRPr="00A020DA">
        <w:rPr>
          <w:rFonts w:ascii="Aptos" w:hAnsi="Aptos"/>
          <w:sz w:val="20"/>
          <w:szCs w:val="20"/>
        </w:rPr>
        <w:t xml:space="preserve"> podle běžných pravidel zaokrouhlování. O této změně vyvolávající změnu ceny není nutné uzavírat dodatek k této Smlouvě.</w:t>
      </w:r>
    </w:p>
    <w:p w14:paraId="30654132" w14:textId="4AD80656" w:rsidR="00FE17FA" w:rsidRPr="00E334DB" w:rsidRDefault="00FE17FA" w:rsidP="00C60186">
      <w:pPr>
        <w:pStyle w:val="i"/>
        <w:numPr>
          <w:ilvl w:val="1"/>
          <w:numId w:val="37"/>
        </w:numPr>
        <w:ind w:left="1701" w:hanging="1134"/>
        <w:rPr>
          <w:rFonts w:ascii="Aptos" w:hAnsi="Aptos"/>
          <w:sz w:val="20"/>
          <w:szCs w:val="20"/>
        </w:rPr>
      </w:pPr>
      <w:r w:rsidRPr="00E334DB">
        <w:rPr>
          <w:rFonts w:ascii="Aptos" w:hAnsi="Aptos"/>
          <w:sz w:val="20"/>
          <w:szCs w:val="20"/>
        </w:rPr>
        <w:t xml:space="preserve">Uložení smetků bude Objednateli fakturováno </w:t>
      </w:r>
      <w:r w:rsidR="007407F9" w:rsidRPr="00E334DB">
        <w:rPr>
          <w:rFonts w:ascii="Aptos" w:hAnsi="Aptos"/>
          <w:sz w:val="20"/>
          <w:szCs w:val="20"/>
        </w:rPr>
        <w:t xml:space="preserve">v souladu s Ceníkem a </w:t>
      </w:r>
      <w:r w:rsidRPr="00E334DB">
        <w:rPr>
          <w:rFonts w:ascii="Aptos" w:hAnsi="Aptos"/>
          <w:sz w:val="20"/>
          <w:szCs w:val="20"/>
        </w:rPr>
        <w:t xml:space="preserve">na základě </w:t>
      </w:r>
      <w:r w:rsidR="004010AF" w:rsidRPr="00E334DB">
        <w:rPr>
          <w:rFonts w:ascii="Aptos" w:hAnsi="Aptos"/>
          <w:sz w:val="20"/>
          <w:szCs w:val="20"/>
        </w:rPr>
        <w:t>Dodavatel</w:t>
      </w:r>
      <w:r w:rsidR="007407F9" w:rsidRPr="00E334DB">
        <w:rPr>
          <w:rFonts w:ascii="Aptos" w:hAnsi="Aptos"/>
          <w:sz w:val="20"/>
          <w:szCs w:val="20"/>
        </w:rPr>
        <w:t xml:space="preserve">em v rámci Předávacího řízení </w:t>
      </w:r>
      <w:r w:rsidRPr="00E334DB">
        <w:rPr>
          <w:rFonts w:ascii="Aptos" w:hAnsi="Aptos"/>
          <w:sz w:val="20"/>
          <w:szCs w:val="20"/>
        </w:rPr>
        <w:t>předložených vážních lístků.</w:t>
      </w:r>
    </w:p>
    <w:p w14:paraId="2FDE5B01" w14:textId="0064A6F2" w:rsidR="00980238" w:rsidRPr="00E334DB" w:rsidRDefault="00980238" w:rsidP="00C60186">
      <w:pPr>
        <w:pStyle w:val="i"/>
        <w:numPr>
          <w:ilvl w:val="1"/>
          <w:numId w:val="37"/>
        </w:numPr>
        <w:ind w:left="1701" w:hanging="1134"/>
        <w:rPr>
          <w:rFonts w:ascii="Aptos" w:hAnsi="Aptos"/>
          <w:sz w:val="20"/>
          <w:szCs w:val="20"/>
        </w:rPr>
      </w:pPr>
      <w:r w:rsidRPr="00E334DB">
        <w:rPr>
          <w:rFonts w:ascii="Aptos" w:hAnsi="Aptos"/>
          <w:sz w:val="20"/>
          <w:szCs w:val="20"/>
        </w:rPr>
        <w:t>Objednatel neposkytuje Dodavateli žádné zálohy na</w:t>
      </w:r>
      <w:r w:rsidR="00270D10" w:rsidRPr="00E334DB">
        <w:rPr>
          <w:rFonts w:ascii="Aptos" w:hAnsi="Aptos"/>
          <w:sz w:val="20"/>
          <w:szCs w:val="20"/>
        </w:rPr>
        <w:t> </w:t>
      </w:r>
      <w:r w:rsidRPr="00E334DB">
        <w:rPr>
          <w:rFonts w:ascii="Aptos" w:hAnsi="Aptos"/>
          <w:sz w:val="20"/>
          <w:szCs w:val="20"/>
        </w:rPr>
        <w:t>zaplacení ceny plnění ze strany Dodavatele dle této Smlouvy.</w:t>
      </w:r>
      <w:bookmarkStart w:id="15" w:name="page14"/>
      <w:bookmarkEnd w:id="15"/>
    </w:p>
    <w:p w14:paraId="0055FC2D" w14:textId="69B5D280" w:rsidR="00980238" w:rsidRPr="00E334DB" w:rsidRDefault="00980238" w:rsidP="00C60186">
      <w:pPr>
        <w:pStyle w:val="i"/>
        <w:numPr>
          <w:ilvl w:val="1"/>
          <w:numId w:val="37"/>
        </w:numPr>
        <w:ind w:left="1701" w:hanging="1134"/>
        <w:rPr>
          <w:rFonts w:ascii="Aptos" w:hAnsi="Aptos"/>
          <w:sz w:val="20"/>
          <w:szCs w:val="20"/>
        </w:rPr>
      </w:pPr>
      <w:r w:rsidRPr="00E334DB">
        <w:rPr>
          <w:rFonts w:ascii="Aptos" w:hAnsi="Aptos"/>
          <w:sz w:val="20"/>
          <w:szCs w:val="20"/>
        </w:rPr>
        <w:t>Dodavatel odpovídá za to, že sazba daně z přidané hodnoty z příslušných úplat za jednotlivá plnění jeho závazků z této Smlouvy je stanovena v souladu s právním řádem. Strany se dohodly, že pokud dojde v průběhu plnění této Smlouvy ke změně zákonné sazby DPH stanovené pro plnění předmětu této Smlouvy, bude tato sazba promítnuta do všech cen uvedených v této Smlouvě s DPH a Dodavatel je od okamžiku nabytí účinnosti změny zákonné sazby DPH povinen účtovat platnou sazbu DPH. O této skutečnosti není nutné uzavírat dodatek k této Smlouvě.</w:t>
      </w:r>
    </w:p>
    <w:p w14:paraId="7DB80769" w14:textId="7F596764" w:rsidR="00980238" w:rsidRPr="00E334DB" w:rsidRDefault="00980238" w:rsidP="00C60186">
      <w:pPr>
        <w:pStyle w:val="i"/>
        <w:numPr>
          <w:ilvl w:val="1"/>
          <w:numId w:val="37"/>
        </w:numPr>
        <w:ind w:left="1701" w:hanging="1134"/>
        <w:rPr>
          <w:rFonts w:ascii="Aptos" w:hAnsi="Aptos"/>
          <w:sz w:val="20"/>
          <w:szCs w:val="20"/>
        </w:rPr>
      </w:pPr>
      <w:r w:rsidRPr="00E334DB">
        <w:rPr>
          <w:rFonts w:ascii="Aptos" w:hAnsi="Aptos"/>
          <w:sz w:val="20"/>
          <w:szCs w:val="20"/>
        </w:rPr>
        <w:t>Všechny ceny dle této Smlouvy jsou stanoveny v korunách českých (CZK). Stane-li se v průběhu trvání Smlouvy Česká republika členem Evropské měnové unie a bude-li v mezinárodních úmluvách, kterými bude Česká republika vázána, nebo ve vnitrostátní právní úpravě České republiky závazně stanoven koeficient pro přepočet CZK na EUR, budou ceny sjednané v CZK přepočteny na EUR na základě tohoto koeficientu. O této skutečnosti není nutné uzavírat dodatek k této Smlouvě.</w:t>
      </w:r>
    </w:p>
    <w:p w14:paraId="43FCF7AE" w14:textId="23E060F0" w:rsidR="00980238" w:rsidRPr="00E334DB" w:rsidRDefault="00980238" w:rsidP="00C60186">
      <w:pPr>
        <w:pStyle w:val="i"/>
        <w:numPr>
          <w:ilvl w:val="1"/>
          <w:numId w:val="37"/>
        </w:numPr>
        <w:ind w:left="1701" w:hanging="1134"/>
        <w:rPr>
          <w:rFonts w:ascii="Aptos" w:hAnsi="Aptos"/>
          <w:sz w:val="20"/>
          <w:szCs w:val="20"/>
        </w:rPr>
      </w:pPr>
      <w:r w:rsidRPr="00E334DB">
        <w:rPr>
          <w:rFonts w:ascii="Aptos" w:hAnsi="Aptos"/>
          <w:sz w:val="20"/>
          <w:szCs w:val="20"/>
        </w:rPr>
        <w:lastRenderedPageBreak/>
        <w:t>Zaplacení jakékoliv ceny za plnění Dodavatele dle této Smlouvy nebo části takové ceny ze strany Objednatele nezakládá akceptaci jakéhokoliv plnění poskytnutého Dodavatelem, ani neznamená schválení, že plnění poskytnuté Dodavatelem nevykazuje vady. Práva z odpovědnosti za vady poskytnutého plnění zůstávají nedotčena zaplacením jakékoliv části ceny.</w:t>
      </w:r>
    </w:p>
    <w:p w14:paraId="28875FA9" w14:textId="170A4E8F" w:rsidR="009C1D08" w:rsidRPr="00E334DB" w:rsidRDefault="00C45CAF" w:rsidP="00C60186">
      <w:pPr>
        <w:pStyle w:val="SML1"/>
        <w:numPr>
          <w:ilvl w:val="0"/>
          <w:numId w:val="34"/>
        </w:numPr>
        <w:ind w:left="1701" w:hanging="1134"/>
        <w:rPr>
          <w:rFonts w:ascii="Aptos" w:hAnsi="Aptos"/>
          <w:sz w:val="20"/>
          <w:szCs w:val="20"/>
        </w:rPr>
      </w:pPr>
      <w:bookmarkStart w:id="16" w:name="_Toc129276341"/>
      <w:bookmarkStart w:id="17" w:name="_Toc129276340"/>
      <w:bookmarkStart w:id="18" w:name="_Toc129276339"/>
      <w:bookmarkStart w:id="19" w:name="_Toc129276338"/>
      <w:bookmarkStart w:id="20" w:name="_Toc129276337"/>
      <w:bookmarkStart w:id="21" w:name="_Ref134693575"/>
      <w:bookmarkStart w:id="22" w:name="_Toc137481394"/>
      <w:bookmarkStart w:id="23" w:name="_Toc474414554"/>
      <w:bookmarkStart w:id="24" w:name="_Toc129344977"/>
      <w:bookmarkStart w:id="25" w:name="_Toc128405176"/>
      <w:bookmarkEnd w:id="16"/>
      <w:bookmarkEnd w:id="17"/>
      <w:bookmarkEnd w:id="18"/>
      <w:bookmarkEnd w:id="19"/>
      <w:bookmarkEnd w:id="20"/>
      <w:r w:rsidRPr="00E334DB">
        <w:rPr>
          <w:rFonts w:ascii="Aptos" w:hAnsi="Aptos"/>
          <w:sz w:val="20"/>
          <w:szCs w:val="20"/>
        </w:rPr>
        <w:t xml:space="preserve">Evidence </w:t>
      </w:r>
      <w:r w:rsidR="00666D88" w:rsidRPr="00E334DB">
        <w:rPr>
          <w:rFonts w:ascii="Aptos" w:hAnsi="Aptos"/>
          <w:sz w:val="20"/>
          <w:szCs w:val="20"/>
        </w:rPr>
        <w:t>poskytovaných služeb, f</w:t>
      </w:r>
      <w:r w:rsidR="00F11196" w:rsidRPr="00E334DB">
        <w:rPr>
          <w:rFonts w:ascii="Aptos" w:hAnsi="Aptos"/>
          <w:sz w:val="20"/>
          <w:szCs w:val="20"/>
        </w:rPr>
        <w:t>akturace a p</w:t>
      </w:r>
      <w:r w:rsidR="004359E1" w:rsidRPr="00E334DB">
        <w:rPr>
          <w:rFonts w:ascii="Aptos" w:hAnsi="Aptos"/>
          <w:sz w:val="20"/>
          <w:szCs w:val="20"/>
        </w:rPr>
        <w:t>latební podmínky</w:t>
      </w:r>
      <w:bookmarkEnd w:id="21"/>
      <w:bookmarkEnd w:id="22"/>
    </w:p>
    <w:p w14:paraId="0A2DFE71" w14:textId="77777777" w:rsidR="003D47BB" w:rsidRPr="00E334DB" w:rsidRDefault="003D47BB"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bookmarkStart w:id="26" w:name="_Ref127366648"/>
    </w:p>
    <w:p w14:paraId="708C7CFD" w14:textId="799205E7" w:rsidR="007000E7" w:rsidRPr="00E334DB" w:rsidRDefault="00666D88" w:rsidP="00C60186">
      <w:pPr>
        <w:pStyle w:val="i"/>
        <w:numPr>
          <w:ilvl w:val="1"/>
          <w:numId w:val="37"/>
        </w:numPr>
        <w:ind w:left="1701" w:hanging="1134"/>
        <w:rPr>
          <w:rFonts w:ascii="Aptos" w:hAnsi="Aptos"/>
          <w:sz w:val="20"/>
          <w:szCs w:val="20"/>
        </w:rPr>
      </w:pPr>
      <w:r w:rsidRPr="00E334DB">
        <w:rPr>
          <w:rFonts w:ascii="Aptos" w:hAnsi="Aptos"/>
          <w:sz w:val="20"/>
          <w:szCs w:val="20"/>
        </w:rPr>
        <w:t xml:space="preserve">Dodavatel se zavazuje vést ode dne zahájení prací, které provádí, pracovní deník, do kterého je povinen zapisovat všechny skutečnosti rozhodné pro plnění smlouvy. </w:t>
      </w:r>
      <w:r w:rsidR="007000E7" w:rsidRPr="00E334DB">
        <w:rPr>
          <w:rFonts w:ascii="Aptos" w:hAnsi="Aptos"/>
          <w:sz w:val="20"/>
          <w:szCs w:val="20"/>
        </w:rPr>
        <w:t xml:space="preserve">Za účelem evidence </w:t>
      </w:r>
      <w:r w:rsidR="00A27FE5" w:rsidRPr="00E334DB">
        <w:rPr>
          <w:rFonts w:ascii="Aptos" w:hAnsi="Aptos"/>
          <w:sz w:val="20"/>
          <w:szCs w:val="20"/>
        </w:rPr>
        <w:t>poskytovaných Služeb, stanovení jejich ceny a případné kontroly ze strany Objednatele</w:t>
      </w:r>
      <w:r w:rsidR="007000E7" w:rsidRPr="00E334DB">
        <w:rPr>
          <w:rFonts w:ascii="Aptos" w:hAnsi="Aptos"/>
          <w:sz w:val="20"/>
          <w:szCs w:val="20"/>
        </w:rPr>
        <w:t xml:space="preserve"> je Dodavatel povinen </w:t>
      </w:r>
      <w:r w:rsidR="00FD02AF" w:rsidRPr="00E334DB">
        <w:rPr>
          <w:rFonts w:ascii="Aptos" w:hAnsi="Aptos"/>
          <w:sz w:val="20"/>
          <w:szCs w:val="20"/>
        </w:rPr>
        <w:t>vést pracovní deník tak, aby</w:t>
      </w:r>
      <w:r w:rsidR="007000E7" w:rsidRPr="00E334DB">
        <w:rPr>
          <w:rFonts w:ascii="Aptos" w:hAnsi="Aptos"/>
          <w:sz w:val="20"/>
          <w:szCs w:val="20"/>
        </w:rPr>
        <w:t xml:space="preserve"> obsahova</w:t>
      </w:r>
      <w:r w:rsidR="003C416B" w:rsidRPr="00E334DB">
        <w:rPr>
          <w:rFonts w:ascii="Aptos" w:hAnsi="Aptos"/>
          <w:sz w:val="20"/>
          <w:szCs w:val="20"/>
        </w:rPr>
        <w:t>l</w:t>
      </w:r>
      <w:r w:rsidR="007000E7" w:rsidRPr="00E334DB">
        <w:rPr>
          <w:rFonts w:ascii="Aptos" w:hAnsi="Aptos"/>
          <w:sz w:val="20"/>
          <w:szCs w:val="20"/>
        </w:rPr>
        <w:t xml:space="preserve"> minimálně </w:t>
      </w:r>
      <w:r w:rsidR="00380649" w:rsidRPr="00E334DB">
        <w:rPr>
          <w:rFonts w:ascii="Aptos" w:hAnsi="Aptos"/>
          <w:sz w:val="20"/>
          <w:szCs w:val="20"/>
        </w:rPr>
        <w:t xml:space="preserve">stručný a výstižný popisek evidované činnosti (pojmem dle Ceníku nebo jiným výstižným popisem, není-li pojem v Ceníku </w:t>
      </w:r>
      <w:r w:rsidR="00BC3D37" w:rsidRPr="00E334DB">
        <w:rPr>
          <w:rFonts w:ascii="Aptos" w:hAnsi="Aptos"/>
          <w:sz w:val="20"/>
          <w:szCs w:val="20"/>
        </w:rPr>
        <w:t>dostatečný</w:t>
      </w:r>
      <w:r w:rsidR="00380649" w:rsidRPr="00E334DB">
        <w:rPr>
          <w:rFonts w:ascii="Aptos" w:hAnsi="Aptos"/>
          <w:sz w:val="20"/>
          <w:szCs w:val="20"/>
        </w:rPr>
        <w:t xml:space="preserve">), </w:t>
      </w:r>
      <w:r w:rsidR="007000E7" w:rsidRPr="00E334DB">
        <w:rPr>
          <w:rFonts w:ascii="Aptos" w:hAnsi="Aptos"/>
          <w:sz w:val="20"/>
          <w:szCs w:val="20"/>
        </w:rPr>
        <w:t>informaci o</w:t>
      </w:r>
      <w:r w:rsidR="00A27FE5" w:rsidRPr="00E334DB">
        <w:rPr>
          <w:rFonts w:ascii="Aptos" w:hAnsi="Aptos"/>
          <w:sz w:val="20"/>
          <w:szCs w:val="20"/>
        </w:rPr>
        <w:t xml:space="preserve"> rozsahu </w:t>
      </w:r>
      <w:r w:rsidR="00A24DBE" w:rsidRPr="00E334DB">
        <w:rPr>
          <w:rFonts w:ascii="Aptos" w:hAnsi="Aptos"/>
          <w:sz w:val="20"/>
          <w:szCs w:val="20"/>
        </w:rPr>
        <w:t xml:space="preserve">evidované činnosti </w:t>
      </w:r>
      <w:r w:rsidR="00A27FE5" w:rsidRPr="00E334DB">
        <w:rPr>
          <w:rFonts w:ascii="Aptos" w:hAnsi="Aptos"/>
          <w:sz w:val="20"/>
          <w:szCs w:val="20"/>
        </w:rPr>
        <w:t>(v údaji měrných jednotek dle Ceníku)</w:t>
      </w:r>
      <w:r w:rsidR="007000E7" w:rsidRPr="00E334DB">
        <w:rPr>
          <w:rFonts w:ascii="Aptos" w:hAnsi="Aptos"/>
          <w:sz w:val="20"/>
          <w:szCs w:val="20"/>
        </w:rPr>
        <w:t xml:space="preserve">, </w:t>
      </w:r>
      <w:r w:rsidR="00835470" w:rsidRPr="00E334DB">
        <w:rPr>
          <w:rFonts w:ascii="Aptos" w:hAnsi="Aptos"/>
          <w:sz w:val="20"/>
          <w:szCs w:val="20"/>
        </w:rPr>
        <w:t>jednotkovou cenu dle Ceníku (případně upravenou v souladu s touto Smlouvou),</w:t>
      </w:r>
      <w:r w:rsidR="007000E7" w:rsidRPr="00E334DB">
        <w:rPr>
          <w:rFonts w:ascii="Aptos" w:hAnsi="Aptos"/>
          <w:sz w:val="20"/>
          <w:szCs w:val="20"/>
        </w:rPr>
        <w:t xml:space="preserve"> data provádění činnosti a identifikační údaje poddodavatele, je-li činnost vykonávána skrze poddodavatele</w:t>
      </w:r>
      <w:bookmarkEnd w:id="26"/>
      <w:r w:rsidR="002E29FB" w:rsidRPr="00E334DB">
        <w:rPr>
          <w:rFonts w:ascii="Aptos" w:hAnsi="Aptos"/>
          <w:sz w:val="20"/>
          <w:szCs w:val="20"/>
        </w:rPr>
        <w:t>, místo výkonu prací, časový postup prací, včetně teploty a klimatických podmínek apod</w:t>
      </w:r>
      <w:r w:rsidR="00296842" w:rsidRPr="00E334DB">
        <w:rPr>
          <w:rFonts w:ascii="Aptos" w:hAnsi="Aptos"/>
          <w:sz w:val="20"/>
          <w:szCs w:val="20"/>
        </w:rPr>
        <w:t>.</w:t>
      </w:r>
    </w:p>
    <w:p w14:paraId="6FACBC26" w14:textId="77777777" w:rsidR="009E7971" w:rsidRPr="00E334DB" w:rsidRDefault="009E7971" w:rsidP="009E7971">
      <w:pPr>
        <w:pStyle w:val="i"/>
        <w:numPr>
          <w:ilvl w:val="1"/>
          <w:numId w:val="37"/>
        </w:numPr>
        <w:ind w:left="1701" w:hanging="1134"/>
        <w:rPr>
          <w:rFonts w:ascii="Aptos" w:hAnsi="Aptos"/>
          <w:sz w:val="20"/>
          <w:szCs w:val="20"/>
        </w:rPr>
      </w:pPr>
      <w:r w:rsidRPr="00E334DB">
        <w:rPr>
          <w:rFonts w:ascii="Aptos" w:hAnsi="Aptos"/>
          <w:sz w:val="20"/>
          <w:szCs w:val="20"/>
        </w:rPr>
        <w:t>Dodavatel je povinen zapisovat do pracovního deníku zejména:</w:t>
      </w:r>
    </w:p>
    <w:p w14:paraId="50BAF89D" w14:textId="77777777" w:rsidR="009E7971" w:rsidRPr="00E334DB" w:rsidRDefault="009E7971" w:rsidP="009E7971">
      <w:pPr>
        <w:pStyle w:val="i"/>
        <w:numPr>
          <w:ilvl w:val="1"/>
          <w:numId w:val="55"/>
        </w:numPr>
        <w:rPr>
          <w:rFonts w:ascii="Aptos" w:hAnsi="Aptos"/>
          <w:sz w:val="20"/>
          <w:szCs w:val="20"/>
        </w:rPr>
      </w:pPr>
      <w:r w:rsidRPr="00E334DB">
        <w:rPr>
          <w:rFonts w:ascii="Aptos" w:hAnsi="Aptos"/>
          <w:sz w:val="20"/>
          <w:szCs w:val="20"/>
        </w:rPr>
        <w:t>datum, místo a čas výkonu prací,</w:t>
      </w:r>
    </w:p>
    <w:p w14:paraId="2FE06DC9" w14:textId="77777777" w:rsidR="009E7971" w:rsidRPr="00E334DB" w:rsidRDefault="009E7971" w:rsidP="009E7971">
      <w:pPr>
        <w:pStyle w:val="i"/>
        <w:numPr>
          <w:ilvl w:val="1"/>
          <w:numId w:val="55"/>
        </w:numPr>
        <w:rPr>
          <w:rFonts w:ascii="Aptos" w:hAnsi="Aptos"/>
          <w:sz w:val="20"/>
          <w:szCs w:val="20"/>
        </w:rPr>
      </w:pPr>
      <w:r w:rsidRPr="00E334DB">
        <w:rPr>
          <w:rFonts w:ascii="Aptos" w:hAnsi="Aptos"/>
          <w:sz w:val="20"/>
          <w:szCs w:val="20"/>
        </w:rPr>
        <w:t>rozsah a druh provedených prací,</w:t>
      </w:r>
    </w:p>
    <w:p w14:paraId="4FE08E30" w14:textId="77777777" w:rsidR="009E7971" w:rsidRPr="00E334DB" w:rsidRDefault="009E7971" w:rsidP="009E7971">
      <w:pPr>
        <w:pStyle w:val="i"/>
        <w:numPr>
          <w:ilvl w:val="1"/>
          <w:numId w:val="55"/>
        </w:numPr>
        <w:rPr>
          <w:rFonts w:ascii="Aptos" w:hAnsi="Aptos"/>
          <w:sz w:val="20"/>
          <w:szCs w:val="20"/>
        </w:rPr>
      </w:pPr>
      <w:r w:rsidRPr="00E334DB">
        <w:rPr>
          <w:rFonts w:ascii="Aptos" w:hAnsi="Aptos"/>
          <w:sz w:val="20"/>
          <w:szCs w:val="20"/>
        </w:rPr>
        <w:t>výsledky inspekcí a provedených kontrol (např. odstranění plevelů, náletů, kontrola bezpečnostních parametrů),</w:t>
      </w:r>
    </w:p>
    <w:p w14:paraId="74BB9CEE" w14:textId="77777777" w:rsidR="009E7971" w:rsidRPr="00E334DB" w:rsidRDefault="009E7971" w:rsidP="009E7971">
      <w:pPr>
        <w:pStyle w:val="i"/>
        <w:numPr>
          <w:ilvl w:val="1"/>
          <w:numId w:val="55"/>
        </w:numPr>
        <w:rPr>
          <w:rFonts w:ascii="Aptos" w:hAnsi="Aptos"/>
          <w:sz w:val="20"/>
          <w:szCs w:val="20"/>
        </w:rPr>
      </w:pPr>
      <w:r w:rsidRPr="00E334DB">
        <w:rPr>
          <w:rFonts w:ascii="Aptos" w:hAnsi="Aptos"/>
          <w:sz w:val="20"/>
          <w:szCs w:val="20"/>
        </w:rPr>
        <w:t>počet pracovníků a jejich pracovní zařazení,</w:t>
      </w:r>
    </w:p>
    <w:p w14:paraId="5C8039F7" w14:textId="77777777" w:rsidR="009E7971" w:rsidRPr="00E334DB" w:rsidRDefault="009E7971" w:rsidP="009E7971">
      <w:pPr>
        <w:pStyle w:val="i"/>
        <w:numPr>
          <w:ilvl w:val="1"/>
          <w:numId w:val="55"/>
        </w:numPr>
        <w:rPr>
          <w:rFonts w:ascii="Aptos" w:hAnsi="Aptos"/>
          <w:sz w:val="20"/>
          <w:szCs w:val="20"/>
        </w:rPr>
      </w:pPr>
      <w:r w:rsidRPr="00E334DB">
        <w:rPr>
          <w:rFonts w:ascii="Aptos" w:hAnsi="Aptos"/>
          <w:sz w:val="20"/>
          <w:szCs w:val="20"/>
        </w:rPr>
        <w:t>povětrnostní podmínky, včetně teplot,</w:t>
      </w:r>
    </w:p>
    <w:p w14:paraId="3E3C9AF6" w14:textId="77777777" w:rsidR="009E7971" w:rsidRPr="00E334DB" w:rsidRDefault="009E7971" w:rsidP="009E7971">
      <w:pPr>
        <w:pStyle w:val="i"/>
        <w:numPr>
          <w:ilvl w:val="1"/>
          <w:numId w:val="55"/>
        </w:numPr>
        <w:rPr>
          <w:rFonts w:ascii="Aptos" w:hAnsi="Aptos"/>
          <w:sz w:val="20"/>
          <w:szCs w:val="20"/>
        </w:rPr>
      </w:pPr>
      <w:r w:rsidRPr="00E334DB">
        <w:rPr>
          <w:rFonts w:ascii="Aptos" w:hAnsi="Aptos"/>
          <w:sz w:val="20"/>
          <w:szCs w:val="20"/>
        </w:rPr>
        <w:t>mimořádné události, závady a přijatá opatření.</w:t>
      </w:r>
    </w:p>
    <w:p w14:paraId="14FDDB4E" w14:textId="2479DEE8" w:rsidR="00935A45" w:rsidRPr="00E334DB" w:rsidRDefault="007000E7" w:rsidP="00C60186">
      <w:pPr>
        <w:pStyle w:val="i"/>
        <w:numPr>
          <w:ilvl w:val="1"/>
          <w:numId w:val="37"/>
        </w:numPr>
        <w:ind w:left="1701" w:hanging="1134"/>
        <w:rPr>
          <w:rFonts w:ascii="Aptos" w:hAnsi="Aptos"/>
          <w:sz w:val="20"/>
          <w:szCs w:val="20"/>
        </w:rPr>
      </w:pPr>
      <w:bookmarkStart w:id="27" w:name="_Ref127366702"/>
      <w:r w:rsidRPr="00E334DB">
        <w:rPr>
          <w:rFonts w:ascii="Aptos" w:hAnsi="Aptos"/>
          <w:sz w:val="20"/>
          <w:szCs w:val="20"/>
        </w:rPr>
        <w:t xml:space="preserve">Objednatel je oprávněn kontrolovat správnost a úplnost </w:t>
      </w:r>
      <w:r w:rsidR="009C07EB" w:rsidRPr="00E334DB">
        <w:rPr>
          <w:rFonts w:ascii="Aptos" w:hAnsi="Aptos"/>
          <w:sz w:val="20"/>
          <w:szCs w:val="20"/>
        </w:rPr>
        <w:t>evidence poskytnutých Služeb</w:t>
      </w:r>
      <w:r w:rsidRPr="00E334DB">
        <w:rPr>
          <w:rFonts w:ascii="Aptos" w:hAnsi="Aptos"/>
          <w:sz w:val="20"/>
          <w:szCs w:val="20"/>
        </w:rPr>
        <w:t xml:space="preserve"> a</w:t>
      </w:r>
      <w:r w:rsidR="00270D10" w:rsidRPr="00E334DB">
        <w:rPr>
          <w:rFonts w:ascii="Aptos" w:hAnsi="Aptos"/>
          <w:sz w:val="20"/>
          <w:szCs w:val="20"/>
        </w:rPr>
        <w:t> </w:t>
      </w:r>
      <w:r w:rsidRPr="00E334DB">
        <w:rPr>
          <w:rFonts w:ascii="Aptos" w:hAnsi="Aptos"/>
          <w:sz w:val="20"/>
          <w:szCs w:val="20"/>
        </w:rPr>
        <w:t>Dodavatel je k tomuto povinen poskytnout Objednateli plnou součinnost.</w:t>
      </w:r>
      <w:bookmarkEnd w:id="27"/>
      <w:r w:rsidR="00EE633E" w:rsidRPr="00E334DB">
        <w:rPr>
          <w:rFonts w:ascii="Aptos" w:hAnsi="Aptos"/>
          <w:sz w:val="20"/>
          <w:szCs w:val="20"/>
        </w:rPr>
        <w:t xml:space="preserve"> </w:t>
      </w:r>
      <w:r w:rsidR="00BD0DD3" w:rsidRPr="00E334DB">
        <w:rPr>
          <w:rFonts w:ascii="Aptos" w:hAnsi="Aptos"/>
          <w:sz w:val="20"/>
          <w:szCs w:val="20"/>
        </w:rPr>
        <w:t>Dodavatel je povinen umožnit Objednateli kdykoli nahlížet do pracovního deníku a vyjadřovat se k jednotlivým zápisům.</w:t>
      </w:r>
    </w:p>
    <w:p w14:paraId="6C3977E8" w14:textId="1ED3DF23" w:rsidR="00980238" w:rsidRPr="00A020DA" w:rsidRDefault="00980238" w:rsidP="00C60186">
      <w:pPr>
        <w:pStyle w:val="i"/>
        <w:numPr>
          <w:ilvl w:val="1"/>
          <w:numId w:val="37"/>
        </w:numPr>
        <w:ind w:left="1701" w:hanging="1134"/>
        <w:rPr>
          <w:rFonts w:ascii="Aptos" w:hAnsi="Aptos"/>
          <w:sz w:val="20"/>
          <w:szCs w:val="20"/>
        </w:rPr>
      </w:pPr>
      <w:r w:rsidRPr="00E334DB">
        <w:rPr>
          <w:rFonts w:ascii="Aptos" w:hAnsi="Aptos"/>
          <w:sz w:val="20"/>
          <w:szCs w:val="20"/>
        </w:rPr>
        <w:t>Fakturace probíhá na bázi zúčtovacího období, kterým je</w:t>
      </w:r>
      <w:r w:rsidR="00270D10" w:rsidRPr="00E334DB">
        <w:rPr>
          <w:rFonts w:ascii="Aptos" w:hAnsi="Aptos"/>
          <w:sz w:val="20"/>
          <w:szCs w:val="20"/>
        </w:rPr>
        <w:t> </w:t>
      </w:r>
      <w:r w:rsidRPr="00E334DB">
        <w:rPr>
          <w:rFonts w:ascii="Aptos" w:hAnsi="Aptos"/>
          <w:sz w:val="20"/>
          <w:szCs w:val="20"/>
        </w:rPr>
        <w:t xml:space="preserve">jeden kalendářní měsíc. </w:t>
      </w:r>
      <w:r w:rsidR="00CC3F19" w:rsidRPr="00E334DB">
        <w:rPr>
          <w:rFonts w:ascii="Aptos" w:hAnsi="Aptos"/>
          <w:sz w:val="20"/>
          <w:szCs w:val="20"/>
        </w:rPr>
        <w:t>Dodavatel je oprávněn fakturu vystavit vždy nejdříve poté, co dojde ke</w:t>
      </w:r>
      <w:r w:rsidR="00270D10" w:rsidRPr="00E334DB">
        <w:rPr>
          <w:rFonts w:ascii="Aptos" w:hAnsi="Aptos"/>
          <w:sz w:val="20"/>
          <w:szCs w:val="20"/>
        </w:rPr>
        <w:t> </w:t>
      </w:r>
      <w:r w:rsidR="00CC3F19" w:rsidRPr="00E334DB">
        <w:rPr>
          <w:rFonts w:ascii="Aptos" w:hAnsi="Aptos"/>
          <w:sz w:val="20"/>
          <w:szCs w:val="20"/>
        </w:rPr>
        <w:t xml:space="preserve">schválení </w:t>
      </w:r>
      <w:r w:rsidR="003C1710" w:rsidRPr="00E334DB">
        <w:rPr>
          <w:rFonts w:ascii="Aptos" w:hAnsi="Aptos"/>
          <w:sz w:val="20"/>
          <w:szCs w:val="20"/>
        </w:rPr>
        <w:t>fakturovaných</w:t>
      </w:r>
      <w:r w:rsidR="003C1710">
        <w:rPr>
          <w:rFonts w:ascii="Aptos" w:hAnsi="Aptos"/>
          <w:sz w:val="20"/>
          <w:szCs w:val="20"/>
        </w:rPr>
        <w:t xml:space="preserve"> Služeb v rámci Předávacího řízení.</w:t>
      </w:r>
    </w:p>
    <w:p w14:paraId="1A55E93D" w14:textId="62D5DC12" w:rsidR="00980238" w:rsidRPr="00A020DA" w:rsidRDefault="00980238" w:rsidP="00C60186">
      <w:pPr>
        <w:pStyle w:val="i"/>
        <w:numPr>
          <w:ilvl w:val="1"/>
          <w:numId w:val="37"/>
        </w:numPr>
        <w:ind w:left="1701" w:hanging="1134"/>
        <w:rPr>
          <w:rFonts w:ascii="Aptos" w:hAnsi="Aptos"/>
          <w:sz w:val="20"/>
          <w:szCs w:val="20"/>
        </w:rPr>
      </w:pPr>
      <w:r w:rsidRPr="00A020DA">
        <w:rPr>
          <w:rFonts w:ascii="Aptos" w:hAnsi="Aptos"/>
          <w:sz w:val="20"/>
          <w:szCs w:val="20"/>
        </w:rPr>
        <w:t>Faktury vystavené Dodavatelem dle této Smlouvy musí splňovat následující obecné náležitosti:</w:t>
      </w:r>
    </w:p>
    <w:p w14:paraId="6CE18088" w14:textId="77777777" w:rsidR="00980238" w:rsidRPr="003D30AD" w:rsidRDefault="00980238" w:rsidP="00CB21B8">
      <w:pPr>
        <w:pStyle w:val="i"/>
        <w:numPr>
          <w:ilvl w:val="1"/>
          <w:numId w:val="55"/>
        </w:numPr>
      </w:pPr>
      <w:r w:rsidRPr="00CB21B8">
        <w:rPr>
          <w:rFonts w:ascii="Aptos" w:hAnsi="Aptos"/>
          <w:sz w:val="20"/>
          <w:szCs w:val="20"/>
        </w:rPr>
        <w:t>faktury musí mít náležitosti daňového dokladu v souladu s právním řádem České republiky;</w:t>
      </w:r>
    </w:p>
    <w:p w14:paraId="229D98FC" w14:textId="0E4E2A5B" w:rsidR="0094251B" w:rsidRPr="003D30AD" w:rsidRDefault="0094251B" w:rsidP="00CB21B8">
      <w:pPr>
        <w:pStyle w:val="i"/>
        <w:numPr>
          <w:ilvl w:val="1"/>
          <w:numId w:val="55"/>
        </w:numPr>
      </w:pPr>
      <w:r w:rsidRPr="00CB21B8">
        <w:rPr>
          <w:rFonts w:ascii="Aptos" w:hAnsi="Aptos"/>
          <w:sz w:val="20"/>
          <w:szCs w:val="20"/>
        </w:rPr>
        <w:t xml:space="preserve">faktura </w:t>
      </w:r>
      <w:r w:rsidR="00F16839" w:rsidRPr="00CB21B8">
        <w:rPr>
          <w:rFonts w:ascii="Aptos" w:hAnsi="Aptos"/>
          <w:sz w:val="20"/>
          <w:szCs w:val="20"/>
        </w:rPr>
        <w:t>musí</w:t>
      </w:r>
      <w:r w:rsidRPr="00CB21B8">
        <w:rPr>
          <w:rFonts w:ascii="Aptos" w:hAnsi="Aptos"/>
          <w:sz w:val="20"/>
          <w:szCs w:val="20"/>
        </w:rPr>
        <w:t xml:space="preserve"> obsahovat číslo této Smlouvy (číslo Smlouvy Objednatele uvedené v záhlaví této Smlouvy)</w:t>
      </w:r>
    </w:p>
    <w:p w14:paraId="5ECE4251" w14:textId="45F9EFED" w:rsidR="00980238" w:rsidRPr="003D30AD" w:rsidRDefault="000216AE" w:rsidP="00CB21B8">
      <w:pPr>
        <w:pStyle w:val="i"/>
        <w:numPr>
          <w:ilvl w:val="1"/>
          <w:numId w:val="55"/>
        </w:numPr>
      </w:pPr>
      <w:r w:rsidRPr="00CB21B8">
        <w:rPr>
          <w:rFonts w:ascii="Aptos" w:hAnsi="Aptos"/>
          <w:sz w:val="20"/>
          <w:szCs w:val="20"/>
        </w:rPr>
        <w:t>faktura musí odkazovat na Předávací protokol,</w:t>
      </w:r>
      <w:r w:rsidR="00084680" w:rsidRPr="00CB21B8">
        <w:rPr>
          <w:rFonts w:ascii="Aptos" w:hAnsi="Aptos"/>
          <w:sz w:val="20"/>
          <w:szCs w:val="20"/>
        </w:rPr>
        <w:t xml:space="preserve"> na jehož základě b</w:t>
      </w:r>
      <w:r w:rsidR="006B1135" w:rsidRPr="00CB21B8">
        <w:rPr>
          <w:rFonts w:ascii="Aptos" w:hAnsi="Aptos"/>
          <w:sz w:val="20"/>
          <w:szCs w:val="20"/>
        </w:rPr>
        <w:t>yla faktura vystavena.</w:t>
      </w:r>
    </w:p>
    <w:p w14:paraId="1A615998" w14:textId="0C366BD8" w:rsidR="00980238" w:rsidRPr="00A020DA" w:rsidRDefault="00980238" w:rsidP="00C60186">
      <w:pPr>
        <w:pStyle w:val="i"/>
        <w:numPr>
          <w:ilvl w:val="1"/>
          <w:numId w:val="37"/>
        </w:numPr>
        <w:ind w:left="1701" w:hanging="1134"/>
        <w:rPr>
          <w:rFonts w:ascii="Aptos" w:hAnsi="Aptos"/>
          <w:sz w:val="20"/>
          <w:szCs w:val="20"/>
        </w:rPr>
      </w:pPr>
      <w:r w:rsidRPr="00E334DB">
        <w:rPr>
          <w:rFonts w:ascii="Aptos" w:hAnsi="Aptos"/>
          <w:sz w:val="20"/>
          <w:szCs w:val="20"/>
        </w:rPr>
        <w:t>Faktury dle této Smlouvy je Dodavatel povinen Objednateli zasílat elektronicky na fakturační email</w:t>
      </w:r>
      <w:r w:rsidRPr="00A020DA">
        <w:rPr>
          <w:rFonts w:ascii="Aptos" w:hAnsi="Aptos"/>
          <w:sz w:val="20"/>
          <w:szCs w:val="20"/>
        </w:rPr>
        <w:t xml:space="preserve"> </w:t>
      </w:r>
      <w:r w:rsidR="003D65E5" w:rsidRPr="003D65E5">
        <w:rPr>
          <w:rFonts w:ascii="Aptos" w:hAnsi="Aptos"/>
          <w:sz w:val="20"/>
          <w:szCs w:val="20"/>
        </w:rPr>
        <w:t>podatelna.zabovresky@brno.cz</w:t>
      </w:r>
      <w:r w:rsidR="003D65E5" w:rsidRPr="003D65E5" w:rsidDel="003D65E5">
        <w:rPr>
          <w:rFonts w:ascii="Aptos" w:hAnsi="Aptos"/>
          <w:sz w:val="20"/>
          <w:szCs w:val="20"/>
        </w:rPr>
        <w:t xml:space="preserve"> </w:t>
      </w:r>
    </w:p>
    <w:p w14:paraId="23B6DCBC" w14:textId="72EDB1C0" w:rsidR="00980238" w:rsidRPr="00A020DA" w:rsidRDefault="00980238" w:rsidP="00C60186">
      <w:pPr>
        <w:pStyle w:val="i"/>
        <w:numPr>
          <w:ilvl w:val="1"/>
          <w:numId w:val="37"/>
        </w:numPr>
        <w:ind w:left="1701" w:hanging="1134"/>
        <w:rPr>
          <w:rFonts w:ascii="Aptos" w:hAnsi="Aptos"/>
          <w:sz w:val="20"/>
          <w:szCs w:val="20"/>
        </w:rPr>
      </w:pPr>
      <w:r w:rsidRPr="00A020DA">
        <w:rPr>
          <w:rFonts w:ascii="Aptos" w:hAnsi="Aptos"/>
          <w:sz w:val="20"/>
          <w:szCs w:val="20"/>
        </w:rPr>
        <w:t>Faktury vystavené Dodavatele</w:t>
      </w:r>
      <w:r w:rsidR="00C639EE" w:rsidRPr="00A020DA">
        <w:rPr>
          <w:rFonts w:ascii="Aptos" w:hAnsi="Aptos"/>
          <w:sz w:val="20"/>
          <w:szCs w:val="20"/>
        </w:rPr>
        <w:t>m</w:t>
      </w:r>
      <w:r w:rsidRPr="00A020DA">
        <w:rPr>
          <w:rFonts w:ascii="Aptos" w:hAnsi="Aptos"/>
          <w:sz w:val="20"/>
          <w:szCs w:val="20"/>
        </w:rPr>
        <w:t xml:space="preserve"> dle této Smlouvy jsou splatné vždy do</w:t>
      </w:r>
      <w:r w:rsidR="009501D5" w:rsidRPr="00A020DA">
        <w:rPr>
          <w:rFonts w:ascii="Aptos" w:hAnsi="Aptos"/>
          <w:sz w:val="20"/>
          <w:szCs w:val="20"/>
        </w:rPr>
        <w:t> </w:t>
      </w:r>
      <w:r w:rsidRPr="00A020DA">
        <w:rPr>
          <w:rFonts w:ascii="Aptos" w:hAnsi="Aptos"/>
          <w:sz w:val="20"/>
          <w:szCs w:val="20"/>
        </w:rPr>
        <w:t>30</w:t>
      </w:r>
      <w:r w:rsidR="009501D5" w:rsidRPr="00A020DA">
        <w:rPr>
          <w:rFonts w:ascii="Aptos" w:hAnsi="Aptos"/>
          <w:sz w:val="20"/>
          <w:szCs w:val="20"/>
        </w:rPr>
        <w:t> </w:t>
      </w:r>
      <w:r w:rsidRPr="00A020DA">
        <w:rPr>
          <w:rFonts w:ascii="Aptos" w:hAnsi="Aptos"/>
          <w:sz w:val="20"/>
          <w:szCs w:val="20"/>
        </w:rPr>
        <w:t>dnů od</w:t>
      </w:r>
      <w:r w:rsidR="00270D10" w:rsidRPr="00A020DA">
        <w:rPr>
          <w:rFonts w:ascii="Aptos" w:hAnsi="Aptos"/>
          <w:sz w:val="20"/>
          <w:szCs w:val="20"/>
        </w:rPr>
        <w:t> </w:t>
      </w:r>
      <w:r w:rsidRPr="00A020DA">
        <w:rPr>
          <w:rFonts w:ascii="Aptos" w:hAnsi="Aptos"/>
          <w:sz w:val="20"/>
          <w:szCs w:val="20"/>
        </w:rPr>
        <w:t>jejich doručení Objednateli.</w:t>
      </w:r>
    </w:p>
    <w:p w14:paraId="2425EB42" w14:textId="393EDAD5" w:rsidR="00980238" w:rsidRPr="00A020DA" w:rsidRDefault="00980238" w:rsidP="00C60186">
      <w:pPr>
        <w:pStyle w:val="i"/>
        <w:numPr>
          <w:ilvl w:val="1"/>
          <w:numId w:val="37"/>
        </w:numPr>
        <w:ind w:left="1701" w:hanging="1134"/>
        <w:rPr>
          <w:rFonts w:ascii="Aptos" w:hAnsi="Aptos"/>
          <w:sz w:val="20"/>
          <w:szCs w:val="20"/>
        </w:rPr>
      </w:pPr>
      <w:r w:rsidRPr="00A020DA">
        <w:rPr>
          <w:rFonts w:ascii="Aptos" w:hAnsi="Aptos"/>
          <w:sz w:val="20"/>
          <w:szCs w:val="20"/>
        </w:rPr>
        <w:t>Důsledky absence náležitostí faktur: Objednatel je oprávněn fakturu vrátit Dodavateli bez zaplacení, jestliže faktura nebude obsahovat náležitosti stanovené touto Smlouvou. Dodavatel je povinen podle povahy nesprávnosti fakturu opravit nebo fakturu nově vyhotovit. V takovém případě není Objednatel v prodlení se zaplacením plnění, kterého se příslušná faktura týká. Okamžikem doručení náležitě doplněné či opravené faktury Objednateli začne běžet nová lhůta splatnosti.</w:t>
      </w:r>
    </w:p>
    <w:p w14:paraId="39FD97DD" w14:textId="3FD07E1F" w:rsidR="00C63D2E" w:rsidRPr="00A020DA" w:rsidRDefault="00732B7D" w:rsidP="00C60186">
      <w:pPr>
        <w:pStyle w:val="SML1"/>
        <w:numPr>
          <w:ilvl w:val="0"/>
          <w:numId w:val="34"/>
        </w:numPr>
        <w:ind w:left="1701" w:hanging="1134"/>
        <w:rPr>
          <w:rFonts w:ascii="Aptos" w:hAnsi="Aptos"/>
          <w:sz w:val="20"/>
          <w:szCs w:val="20"/>
        </w:rPr>
      </w:pPr>
      <w:bookmarkStart w:id="28" w:name="_Toc137481395"/>
      <w:r w:rsidRPr="00A020DA">
        <w:rPr>
          <w:rFonts w:ascii="Aptos" w:hAnsi="Aptos"/>
          <w:sz w:val="20"/>
          <w:szCs w:val="20"/>
        </w:rPr>
        <w:lastRenderedPageBreak/>
        <w:t>Pojištění profesní odpovědnosti Dodavatele</w:t>
      </w:r>
      <w:bookmarkEnd w:id="23"/>
      <w:bookmarkEnd w:id="24"/>
      <w:bookmarkEnd w:id="25"/>
      <w:bookmarkEnd w:id="28"/>
    </w:p>
    <w:p w14:paraId="59274BEE" w14:textId="77777777" w:rsidR="004F0D16" w:rsidRPr="00A020DA" w:rsidRDefault="004F0D16"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bookmarkStart w:id="29" w:name="_Ref128738943"/>
    </w:p>
    <w:p w14:paraId="50B7D61F" w14:textId="383B61E4"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 xml:space="preserve">Dodavatel je povinen mít sjednáno pojištění profesní odpovědnosti pokrývající škody způsobené porušením povinností plynoucích z této Smlouvy, přičemž výše pojistného krytí musí být nejméně </w:t>
      </w:r>
      <w:r w:rsidRPr="003A2385">
        <w:rPr>
          <w:rFonts w:ascii="Aptos" w:hAnsi="Aptos"/>
          <w:sz w:val="20"/>
          <w:szCs w:val="20"/>
        </w:rPr>
        <w:t>10.000.000 Kč.</w:t>
      </w:r>
      <w:r w:rsidRPr="00A020DA">
        <w:rPr>
          <w:rFonts w:ascii="Aptos" w:hAnsi="Aptos"/>
          <w:sz w:val="20"/>
          <w:szCs w:val="20"/>
        </w:rPr>
        <w:t xml:space="preserve"> Dodavatel je povinen pojištění v tomto rozsahu a výši udržovat po celou dobu plnění Smlouvy a v průběhu plnění Smlouvy je také kdykoli povinen nejpozději do 5 pracovních dnů na žádost Objednatele doložit splnění této povinnosti předložením příslušné pojistné smlouvy nebo dokladu vystaveného pojišťovnou.</w:t>
      </w:r>
      <w:bookmarkEnd w:id="29"/>
    </w:p>
    <w:p w14:paraId="797B3294" w14:textId="0343EC89" w:rsidR="00C63D2E" w:rsidRPr="00A020DA" w:rsidRDefault="00732B7D" w:rsidP="00C60186">
      <w:pPr>
        <w:pStyle w:val="SML1"/>
        <w:numPr>
          <w:ilvl w:val="0"/>
          <w:numId w:val="34"/>
        </w:numPr>
        <w:ind w:left="1701" w:hanging="1134"/>
        <w:rPr>
          <w:rFonts w:ascii="Aptos" w:hAnsi="Aptos"/>
          <w:sz w:val="20"/>
          <w:szCs w:val="20"/>
        </w:rPr>
      </w:pPr>
      <w:bookmarkStart w:id="30" w:name="_Toc129344979"/>
      <w:bookmarkStart w:id="31" w:name="_Toc128405178"/>
      <w:bookmarkStart w:id="32" w:name="_Toc137481396"/>
      <w:r w:rsidRPr="00A020DA">
        <w:rPr>
          <w:rFonts w:ascii="Aptos" w:hAnsi="Aptos"/>
          <w:sz w:val="20"/>
          <w:szCs w:val="20"/>
        </w:rPr>
        <w:t>Obecná práva a povinnosti</w:t>
      </w:r>
      <w:bookmarkEnd w:id="30"/>
      <w:bookmarkEnd w:id="31"/>
      <w:bookmarkEnd w:id="32"/>
    </w:p>
    <w:p w14:paraId="605B91CD" w14:textId="77777777" w:rsidR="00BA3F16" w:rsidRPr="00A020DA" w:rsidRDefault="00BA3F16"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p>
    <w:p w14:paraId="23DD412E" w14:textId="34101A69" w:rsidR="00D43F55" w:rsidRPr="00A020DA" w:rsidRDefault="00D43F55" w:rsidP="00C60186">
      <w:pPr>
        <w:pStyle w:val="i"/>
        <w:numPr>
          <w:ilvl w:val="1"/>
          <w:numId w:val="37"/>
        </w:numPr>
        <w:ind w:left="1701" w:hanging="1134"/>
        <w:rPr>
          <w:rFonts w:ascii="Aptos" w:hAnsi="Aptos"/>
          <w:sz w:val="20"/>
          <w:szCs w:val="20"/>
        </w:rPr>
      </w:pPr>
      <w:r w:rsidRPr="00A020DA">
        <w:rPr>
          <w:rFonts w:ascii="Aptos" w:hAnsi="Aptos"/>
          <w:sz w:val="20"/>
          <w:szCs w:val="20"/>
        </w:rPr>
        <w:t xml:space="preserve">Dodavatel se zavazuje, že bude Služby plnit prostřednictvím k tomu způsobilých nástrojů a vybavení. Dodavatel se dále zavazuje po celou dobu trvání této Smlouvy disponovat technickým a materiálním vybavením </w:t>
      </w:r>
      <w:r w:rsidR="005B5B5D">
        <w:rPr>
          <w:rFonts w:ascii="Aptos" w:hAnsi="Aptos"/>
          <w:sz w:val="20"/>
          <w:szCs w:val="20"/>
        </w:rPr>
        <w:t>nezbytným pro řádné poskytování Služeb dle této Smlouvy</w:t>
      </w:r>
      <w:r w:rsidRPr="00A020DA">
        <w:rPr>
          <w:rFonts w:ascii="Aptos" w:hAnsi="Aptos"/>
          <w:sz w:val="20"/>
          <w:szCs w:val="20"/>
        </w:rPr>
        <w:t xml:space="preserve"> (dále jen „Technické vybavení“).</w:t>
      </w:r>
    </w:p>
    <w:p w14:paraId="7A1A528E" w14:textId="00BCC8D8" w:rsidR="00D43F55" w:rsidRPr="00A020DA" w:rsidRDefault="00D43F55" w:rsidP="00C60186">
      <w:pPr>
        <w:pStyle w:val="i"/>
        <w:numPr>
          <w:ilvl w:val="1"/>
          <w:numId w:val="37"/>
        </w:numPr>
        <w:ind w:left="1701" w:hanging="1134"/>
        <w:rPr>
          <w:rFonts w:ascii="Aptos" w:hAnsi="Aptos"/>
          <w:sz w:val="20"/>
          <w:szCs w:val="20"/>
        </w:rPr>
      </w:pPr>
      <w:r w:rsidRPr="00A020DA">
        <w:rPr>
          <w:rFonts w:ascii="Aptos" w:hAnsi="Aptos"/>
          <w:sz w:val="20"/>
          <w:szCs w:val="20"/>
        </w:rPr>
        <w:t>Objednatel je oprávněn si dvakrát v jednom kalendářním roce vyhradit, aby mu Dodavatel umožnil prohlídku Technického vybavení. Pokud Objednatel učiní tuto výhradu, je Dodavatel povinen umožnit Objednateli za přítomnosti Dodavatele uskutečnit vizuální prohlídku předmětů Technického vybavení. Dodavatel je povinen Objednateli k vizuální prohlídce poskytnout přiměřenou součinnost, zejména připravit veškeré předměty Technického vybavení v místě prohlídky.</w:t>
      </w:r>
    </w:p>
    <w:p w14:paraId="5EDE1169" w14:textId="6C760D3D" w:rsidR="00D43F55" w:rsidRPr="00A020DA" w:rsidRDefault="00D43F55" w:rsidP="00C60186">
      <w:pPr>
        <w:pStyle w:val="i"/>
        <w:numPr>
          <w:ilvl w:val="1"/>
          <w:numId w:val="37"/>
        </w:numPr>
        <w:ind w:left="1701" w:hanging="1134"/>
        <w:rPr>
          <w:rFonts w:ascii="Aptos" w:hAnsi="Aptos"/>
          <w:sz w:val="20"/>
          <w:szCs w:val="20"/>
        </w:rPr>
      </w:pPr>
      <w:r w:rsidRPr="00A020DA">
        <w:rPr>
          <w:rFonts w:ascii="Aptos" w:hAnsi="Aptos"/>
          <w:sz w:val="20"/>
          <w:szCs w:val="20"/>
        </w:rPr>
        <w:t>Den uskutečnění prohlídky Technického vybavení sděluje Objednatel Dodavateli s předstihem alespoň 14 dnů. Konkrétní místo prohlídky je na výběru Dodavatele. Dodavatel je povinen zajistit prostor pro prohlídku; Dodavatel k tomu může určit svoji provozovnu, případně jiný prostor, který je oprávněn užívat. Objednatel může Dodavateli za tímto účelem poskytnout své prostory, pokud s tím souhlasí obě Strany.</w:t>
      </w:r>
    </w:p>
    <w:p w14:paraId="1BF6A751" w14:textId="4A1D5050" w:rsidR="00D43F55" w:rsidRPr="00930B7C" w:rsidRDefault="00D43F55" w:rsidP="005D22C2">
      <w:pPr>
        <w:pStyle w:val="i"/>
        <w:numPr>
          <w:ilvl w:val="1"/>
          <w:numId w:val="37"/>
        </w:numPr>
        <w:ind w:left="1701" w:hanging="1134"/>
        <w:rPr>
          <w:rFonts w:ascii="Aptos" w:hAnsi="Aptos"/>
          <w:sz w:val="20"/>
          <w:szCs w:val="20"/>
        </w:rPr>
      </w:pPr>
      <w:r w:rsidRPr="00930B7C">
        <w:rPr>
          <w:rFonts w:ascii="Aptos" w:hAnsi="Aptos"/>
          <w:sz w:val="20"/>
          <w:szCs w:val="20"/>
        </w:rPr>
        <w:t>Dodavatel se zavazuje po celou dobu trvání této Smlouvy disponovat zaměstnanci nebo spolupracujícími osobami v počtu potřebném k zajištění řádného plnění této Smlouvy</w:t>
      </w:r>
      <w:r w:rsidR="00930B7C" w:rsidRPr="00930B7C">
        <w:rPr>
          <w:rFonts w:ascii="Aptos" w:hAnsi="Aptos"/>
          <w:sz w:val="20"/>
          <w:szCs w:val="20"/>
        </w:rPr>
        <w:t xml:space="preserve"> a </w:t>
      </w:r>
      <w:r w:rsidRPr="00930B7C">
        <w:rPr>
          <w:rFonts w:ascii="Aptos" w:hAnsi="Aptos"/>
          <w:sz w:val="20"/>
          <w:szCs w:val="20"/>
        </w:rPr>
        <w:t xml:space="preserve">v minimálním počtu a kvalifikacemi stanovenými </w:t>
      </w:r>
      <w:r w:rsidR="00930B7C">
        <w:rPr>
          <w:rFonts w:ascii="Aptos" w:hAnsi="Aptos"/>
          <w:sz w:val="20"/>
          <w:szCs w:val="20"/>
        </w:rPr>
        <w:t xml:space="preserve">v Zadávací dokumentaci </w:t>
      </w:r>
      <w:r w:rsidRPr="00930B7C">
        <w:rPr>
          <w:rFonts w:ascii="Aptos" w:hAnsi="Aptos"/>
          <w:sz w:val="20"/>
          <w:szCs w:val="20"/>
        </w:rPr>
        <w:t xml:space="preserve">(dále jen </w:t>
      </w:r>
      <w:r w:rsidRPr="003A2385">
        <w:rPr>
          <w:rFonts w:ascii="Aptos" w:hAnsi="Aptos"/>
          <w:sz w:val="20"/>
          <w:szCs w:val="20"/>
        </w:rPr>
        <w:t>„Kvalifikovaný personál“), přičemž činnosti v rámci plnění této Smlouvy odpovídající jejich kvalifikaci musí Dodavatel poskytovat prostřednictvím příslušných členů Kvalifikovaného personálu.</w:t>
      </w:r>
      <w:r w:rsidRPr="00930B7C">
        <w:rPr>
          <w:rFonts w:ascii="Aptos" w:hAnsi="Aptos"/>
          <w:sz w:val="20"/>
          <w:szCs w:val="20"/>
        </w:rPr>
        <w:t xml:space="preserve"> </w:t>
      </w:r>
    </w:p>
    <w:p w14:paraId="607D862C" w14:textId="6571A689" w:rsidR="00D43F55" w:rsidRPr="00A020DA" w:rsidRDefault="00D43F55" w:rsidP="00C60186">
      <w:pPr>
        <w:pStyle w:val="i"/>
        <w:numPr>
          <w:ilvl w:val="1"/>
          <w:numId w:val="37"/>
        </w:numPr>
        <w:ind w:left="1701" w:hanging="1134"/>
        <w:rPr>
          <w:rFonts w:ascii="Aptos" w:hAnsi="Aptos"/>
          <w:sz w:val="20"/>
          <w:szCs w:val="20"/>
        </w:rPr>
      </w:pPr>
      <w:r w:rsidRPr="00A020DA">
        <w:rPr>
          <w:rFonts w:ascii="Aptos" w:hAnsi="Aptos"/>
          <w:sz w:val="20"/>
          <w:szCs w:val="20"/>
        </w:rPr>
        <w:t>Objednatel nemá oprávnění bránit Dodavateli ve změně ve složení jeho personálu. Objednatel si vyhrazuje právo na odmítnutí změn ve složení Kvalifikovaného personálu, a to však pouze v případě, že k tomu má podstatný důvod; za tento důvod se mj. považuje neprokázání kvalifikace ze strany nového člena Kvalifikovaného personálu v rozsahu požadavků, jaké na tohoto člena klade tato Smlouva (pokud Smlouva prokázání takové kvalifikace požaduje), jakož i důvodná pochybnost Objednatele o řádném plnění Smlouvy Dodavatelem, riziko zvýšení nákladů Objednatele či zvýšení administrativní zátěže pro Objednatele v případě navržené změny ve složení Kvalifikovaného personálu. Současně si Objednatel vyhrazuje právo požádat o výměnu člena personálu (Kvalifikovaného personálu i jiného) pro opakovanou nespokojenost s kvalitou jím odváděné práce nebo pro nedostatečnou komunikaci s Objednatelem. Pokud Objednatel odmítne změnu v Kvalifikovaném personálu nebo požádá o výměnu člena personálu dle tohoto ustanovení, není Dodavatel oprávněn plnit prostřednictvím dotčené osoby své závazky. Pro vyloučení pochybností se uvádí, že je-li člen personálu poddodavatelem, postupuje se při jeho změně dle čl. 13.</w:t>
      </w:r>
    </w:p>
    <w:p w14:paraId="06505DE4" w14:textId="056C2AF1"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Strany se zavazují vzájemně spolupracovat a poskytovat si veškeré informace potřebné pro řádné plnění svých závazků. Strany jsou povinny informovat druhou Stranu o veškerých skutečnostech, které jsou nebo mohou být důležité pro řádné plnění této Smlouvy.</w:t>
      </w:r>
    </w:p>
    <w:p w14:paraId="301A3820" w14:textId="21B801B8"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Strany jsou povinny plnit své závazky vyplývající z této Smlouvy tak, aby nedocházelo k prodlení s plněním jednotlivých povinností ve stanovených termínech.</w:t>
      </w:r>
    </w:p>
    <w:p w14:paraId="39765C95" w14:textId="68C74456" w:rsidR="00C7102F" w:rsidRPr="00A020DA" w:rsidRDefault="00C7102F" w:rsidP="00C60186">
      <w:pPr>
        <w:pStyle w:val="i"/>
        <w:numPr>
          <w:ilvl w:val="1"/>
          <w:numId w:val="37"/>
        </w:numPr>
        <w:ind w:left="1701" w:hanging="1134"/>
        <w:rPr>
          <w:rFonts w:ascii="Aptos" w:hAnsi="Aptos"/>
          <w:sz w:val="20"/>
          <w:szCs w:val="20"/>
        </w:rPr>
      </w:pPr>
      <w:bookmarkStart w:id="33" w:name="_Ref129275865"/>
      <w:r w:rsidRPr="00A020DA">
        <w:rPr>
          <w:rFonts w:ascii="Aptos" w:hAnsi="Aptos"/>
          <w:sz w:val="20"/>
          <w:szCs w:val="20"/>
        </w:rPr>
        <w:t xml:space="preserve">Dodavatel je povinen v rámci plnění této Smlouvy dodržovat pravidla vyplývající z právních předpisů v oblasti zaměstnávání a bezpečnosti práce, zejm. zákona č. 262/2006 Sb., zákoníku práce, zákona č. </w:t>
      </w:r>
      <w:r w:rsidRPr="00A020DA">
        <w:rPr>
          <w:rFonts w:ascii="Aptos" w:hAnsi="Aptos"/>
          <w:sz w:val="20"/>
          <w:szCs w:val="20"/>
        </w:rPr>
        <w:lastRenderedPageBreak/>
        <w:t>435/2004 Sb., o zaměstnanosti, zákona č. 309/2006 Sb., o zajištění dalších podmínek bezpečnosti a ochrany zdraví při práci, č. 258/2000 Sb., o ochraně veřejného zdraví, zákona č. 198/2009 Sb., antidiskriminačního zákona, včetně prováděcích právních předpisů. Zejména je Dodavatel povinen dbát na plnění povinností v oblastech spravedlivého a rovného odměňování zaměstnanců, pracovní doby a doby odpočinku mezi směnami, přesčasů a odměny za ně, bezpečnosti práce a zákazu nelegální práce. Dodavatel je povinen zajistit dodržování těchto povinností rovněž ze strany svých poddodavatelů.</w:t>
      </w:r>
      <w:bookmarkEnd w:id="33"/>
    </w:p>
    <w:p w14:paraId="1A15CCFC" w14:textId="2B26C317" w:rsidR="00E5265B" w:rsidRPr="00A020DA" w:rsidRDefault="00E5265B" w:rsidP="00C60186">
      <w:pPr>
        <w:pStyle w:val="i"/>
        <w:numPr>
          <w:ilvl w:val="1"/>
          <w:numId w:val="37"/>
        </w:numPr>
        <w:ind w:left="1701" w:hanging="1134"/>
        <w:rPr>
          <w:rFonts w:ascii="Aptos" w:hAnsi="Aptos"/>
          <w:sz w:val="20"/>
          <w:szCs w:val="20"/>
        </w:rPr>
      </w:pPr>
      <w:r w:rsidRPr="00A020DA">
        <w:rPr>
          <w:rFonts w:ascii="Aptos" w:hAnsi="Aptos"/>
          <w:sz w:val="20"/>
          <w:szCs w:val="20"/>
        </w:rPr>
        <w:t>Dodavatel se zavazuje umožnit provedení kontroly plnění této Smlouvy a všech souvisejících dokladů.</w:t>
      </w:r>
    </w:p>
    <w:p w14:paraId="78E7FC56" w14:textId="624E60FB" w:rsidR="00C63D2E" w:rsidRPr="00A020DA" w:rsidRDefault="00732B7D" w:rsidP="00C60186">
      <w:pPr>
        <w:pStyle w:val="SML1"/>
        <w:numPr>
          <w:ilvl w:val="0"/>
          <w:numId w:val="34"/>
        </w:numPr>
        <w:ind w:left="1701" w:hanging="1134"/>
        <w:rPr>
          <w:rFonts w:ascii="Aptos" w:hAnsi="Aptos"/>
          <w:sz w:val="20"/>
          <w:szCs w:val="20"/>
        </w:rPr>
      </w:pPr>
      <w:bookmarkStart w:id="34" w:name="_Toc129344980"/>
      <w:bookmarkStart w:id="35" w:name="_Toc128405179"/>
      <w:bookmarkStart w:id="36" w:name="_Toc137481397"/>
      <w:r w:rsidRPr="00A020DA">
        <w:rPr>
          <w:rFonts w:ascii="Aptos" w:hAnsi="Aptos"/>
          <w:sz w:val="20"/>
          <w:szCs w:val="20"/>
        </w:rPr>
        <w:t>Prohlášení</w:t>
      </w:r>
      <w:bookmarkEnd w:id="34"/>
      <w:bookmarkEnd w:id="35"/>
      <w:bookmarkEnd w:id="36"/>
    </w:p>
    <w:p w14:paraId="3782911F" w14:textId="77777777" w:rsidR="00394D55" w:rsidRPr="00A020DA" w:rsidRDefault="00394D55"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p>
    <w:p w14:paraId="76C871D7" w14:textId="60ABBD1B"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Strany prohlašují, že mají veškerá práva a</w:t>
      </w:r>
      <w:r w:rsidR="00270D10" w:rsidRPr="00A020DA">
        <w:rPr>
          <w:rFonts w:ascii="Aptos" w:hAnsi="Aptos"/>
          <w:sz w:val="20"/>
          <w:szCs w:val="20"/>
        </w:rPr>
        <w:t> </w:t>
      </w:r>
      <w:r w:rsidRPr="00A020DA">
        <w:rPr>
          <w:rFonts w:ascii="Aptos" w:hAnsi="Aptos"/>
          <w:sz w:val="20"/>
          <w:szCs w:val="20"/>
        </w:rPr>
        <w:t>způsobilost k tomu, aby plnily závazky vyplývající z této Smlouvy, a že neexistují žádné právní překážky, které by bránily či omezovaly plnění jejich závazků, a že uzavřením Smlouvy nedojde k porušení žádného právního předpisu.</w:t>
      </w:r>
    </w:p>
    <w:p w14:paraId="02C43607" w14:textId="7896E55D"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Dodavatel prohlašuje a výslovně ujišťuje Objednatele o následujících skutečnostech:</w:t>
      </w:r>
    </w:p>
    <w:p w14:paraId="0AFB1B75" w14:textId="7559DC3E" w:rsidR="009501D5" w:rsidRPr="00A020DA" w:rsidRDefault="009501D5" w:rsidP="00F45843">
      <w:pPr>
        <w:pStyle w:val="SML111"/>
        <w:numPr>
          <w:ilvl w:val="2"/>
          <w:numId w:val="45"/>
        </w:numPr>
      </w:pPr>
      <w:r w:rsidRPr="00A020DA">
        <w:t xml:space="preserve">Dodavatel se detailně seznámil s rozsahem a povahou předmětu </w:t>
      </w:r>
      <w:r w:rsidR="00D85CAA">
        <w:t>Služeb dle této Smlouvy</w:t>
      </w:r>
      <w:r w:rsidRPr="00A020DA">
        <w:t>;</w:t>
      </w:r>
    </w:p>
    <w:p w14:paraId="5E590B81" w14:textId="6056AD13" w:rsidR="009501D5" w:rsidRPr="00A020DA" w:rsidRDefault="009501D5" w:rsidP="00F45843">
      <w:pPr>
        <w:pStyle w:val="SML111"/>
        <w:numPr>
          <w:ilvl w:val="2"/>
          <w:numId w:val="45"/>
        </w:numPr>
      </w:pPr>
      <w:r w:rsidRPr="00A020DA">
        <w:t xml:space="preserve">Dodavateli jsou známy veškeré technické, kvalitativní a jiné podmínky nezbytné k realizaci </w:t>
      </w:r>
      <w:r w:rsidR="00D85CAA">
        <w:t>Služeb</w:t>
      </w:r>
      <w:r w:rsidRPr="00A020DA">
        <w:t>, těmto podmínkám rozumí a je schopný je dodržet;</w:t>
      </w:r>
    </w:p>
    <w:p w14:paraId="191B2FF4" w14:textId="7640DE4F" w:rsidR="009501D5" w:rsidRPr="00A020DA" w:rsidRDefault="009501D5" w:rsidP="00F45843">
      <w:pPr>
        <w:pStyle w:val="SML111"/>
        <w:numPr>
          <w:ilvl w:val="2"/>
          <w:numId w:val="45"/>
        </w:numPr>
      </w:pPr>
      <w:r w:rsidRPr="00A020DA">
        <w:t xml:space="preserve">Dodavatel disponuje veškerými profesními znalostmi a dovednostmi k řádnému splnění </w:t>
      </w:r>
      <w:r w:rsidR="00D85CAA">
        <w:t>Služeb</w:t>
      </w:r>
      <w:r w:rsidRPr="00A020DA">
        <w:t xml:space="preserve"> a všechny osoby, které použije k plnění této Smlouvy, mají potřebné vzdělání, zkušenosti či jinou profesní způsobilost k plnění, které má Dodavatel dle této Smlouvy poskytovat;</w:t>
      </w:r>
    </w:p>
    <w:p w14:paraId="4E3CA608" w14:textId="0FF155B2" w:rsidR="00C63D2E" w:rsidRPr="00A020DA" w:rsidRDefault="009501D5" w:rsidP="00F45843">
      <w:pPr>
        <w:pStyle w:val="SML111"/>
        <w:numPr>
          <w:ilvl w:val="2"/>
          <w:numId w:val="45"/>
        </w:numPr>
      </w:pPr>
      <w:r w:rsidRPr="00A020DA">
        <w:t xml:space="preserve">Dodavatel při plnění této Smlouvy vystupuje jako odborník v oblasti </w:t>
      </w:r>
      <w:r w:rsidR="00D85CAA">
        <w:t>poskytovaných Služeb</w:t>
      </w:r>
      <w:r w:rsidRPr="00A020DA">
        <w:t>.</w:t>
      </w:r>
    </w:p>
    <w:p w14:paraId="07BA4E9C" w14:textId="637C3BA1" w:rsidR="00C63D2E" w:rsidRPr="00A020DA" w:rsidRDefault="00732B7D" w:rsidP="00C60186">
      <w:pPr>
        <w:pStyle w:val="SML1"/>
        <w:numPr>
          <w:ilvl w:val="0"/>
          <w:numId w:val="34"/>
        </w:numPr>
        <w:ind w:left="1701" w:hanging="1134"/>
        <w:rPr>
          <w:rFonts w:ascii="Aptos" w:hAnsi="Aptos"/>
          <w:sz w:val="20"/>
          <w:szCs w:val="20"/>
        </w:rPr>
      </w:pPr>
      <w:bookmarkStart w:id="37" w:name="_Toc129344981"/>
      <w:bookmarkStart w:id="38" w:name="_Toc128405180"/>
      <w:bookmarkStart w:id="39" w:name="_Toc474414558"/>
      <w:bookmarkStart w:id="40" w:name="_Ref134782703"/>
      <w:bookmarkStart w:id="41" w:name="_Toc137481398"/>
      <w:r w:rsidRPr="00A020DA">
        <w:rPr>
          <w:rFonts w:ascii="Aptos" w:hAnsi="Aptos"/>
          <w:sz w:val="20"/>
          <w:szCs w:val="20"/>
        </w:rPr>
        <w:t>Poddodavatelé</w:t>
      </w:r>
      <w:bookmarkEnd w:id="37"/>
      <w:bookmarkEnd w:id="38"/>
      <w:bookmarkEnd w:id="39"/>
      <w:bookmarkEnd w:id="40"/>
      <w:bookmarkEnd w:id="41"/>
    </w:p>
    <w:p w14:paraId="24BB5AB7" w14:textId="77777777" w:rsidR="00661929" w:rsidRPr="00A020DA" w:rsidRDefault="00661929"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p>
    <w:p w14:paraId="673A5354" w14:textId="70A69123" w:rsidR="009501D5" w:rsidRPr="00A020DA" w:rsidRDefault="009501D5" w:rsidP="00C60186">
      <w:pPr>
        <w:pStyle w:val="i"/>
        <w:numPr>
          <w:ilvl w:val="1"/>
          <w:numId w:val="37"/>
        </w:numPr>
        <w:ind w:left="1701" w:hanging="1134"/>
        <w:rPr>
          <w:rFonts w:ascii="Aptos" w:hAnsi="Aptos"/>
          <w:sz w:val="20"/>
          <w:szCs w:val="20"/>
        </w:rPr>
      </w:pPr>
      <w:r w:rsidRPr="00A020DA">
        <w:rPr>
          <w:rFonts w:ascii="Aptos" w:hAnsi="Aptos"/>
          <w:sz w:val="20"/>
          <w:szCs w:val="20"/>
        </w:rPr>
        <w:t xml:space="preserve">Dodavatel </w:t>
      </w:r>
      <w:r w:rsidR="002719F8" w:rsidRPr="00A020DA">
        <w:rPr>
          <w:rFonts w:ascii="Aptos" w:hAnsi="Aptos"/>
          <w:sz w:val="20"/>
          <w:szCs w:val="20"/>
        </w:rPr>
        <w:t>je oprávněn plnit tuto</w:t>
      </w:r>
      <w:r w:rsidRPr="00A020DA">
        <w:rPr>
          <w:rFonts w:ascii="Aptos" w:hAnsi="Aptos"/>
          <w:sz w:val="20"/>
          <w:szCs w:val="20"/>
        </w:rPr>
        <w:t xml:space="preserve"> </w:t>
      </w:r>
      <w:r w:rsidR="002719F8" w:rsidRPr="00A020DA">
        <w:rPr>
          <w:rFonts w:ascii="Aptos" w:hAnsi="Aptos"/>
          <w:sz w:val="20"/>
          <w:szCs w:val="20"/>
        </w:rPr>
        <w:t>Smlouvu rovněž</w:t>
      </w:r>
      <w:r w:rsidRPr="00A020DA">
        <w:rPr>
          <w:rFonts w:ascii="Aptos" w:hAnsi="Aptos"/>
          <w:sz w:val="20"/>
          <w:szCs w:val="20"/>
        </w:rPr>
        <w:t xml:space="preserve"> </w:t>
      </w:r>
      <w:r w:rsidR="002719F8" w:rsidRPr="00A020DA">
        <w:rPr>
          <w:rFonts w:ascii="Aptos" w:hAnsi="Aptos"/>
          <w:sz w:val="20"/>
          <w:szCs w:val="20"/>
        </w:rPr>
        <w:t xml:space="preserve">s </w:t>
      </w:r>
      <w:r w:rsidRPr="00A020DA">
        <w:rPr>
          <w:rFonts w:ascii="Aptos" w:hAnsi="Aptos"/>
          <w:sz w:val="20"/>
          <w:szCs w:val="20"/>
        </w:rPr>
        <w:t>využitím poddodavatelů</w:t>
      </w:r>
      <w:r w:rsidR="002719F8" w:rsidRPr="00A020DA">
        <w:rPr>
          <w:rFonts w:ascii="Aptos" w:hAnsi="Aptos"/>
          <w:sz w:val="20"/>
          <w:szCs w:val="20"/>
        </w:rPr>
        <w:t xml:space="preserve"> (při splnění podmínek této Smlouvy)</w:t>
      </w:r>
      <w:r w:rsidRPr="00A020DA">
        <w:rPr>
          <w:rFonts w:ascii="Aptos" w:hAnsi="Aptos"/>
          <w:sz w:val="20"/>
          <w:szCs w:val="20"/>
        </w:rPr>
        <w:t>. Provedení části plnění dle této Smlouvy poddodavatelem nezbavuje Dodavatele jeho výlučné odpovědnosti za řádné provedení plnění vůči Objednateli. Dodavatel odpovídá Objednateli za plnění předmětu této Smlouvy, které svěřil poddodavateli, ve stejném rozsahu, jako by jej poskytoval sám.</w:t>
      </w:r>
    </w:p>
    <w:p w14:paraId="439BB181" w14:textId="48932F20" w:rsidR="009501D5" w:rsidRPr="00A020DA" w:rsidRDefault="009501D5" w:rsidP="00C60186">
      <w:pPr>
        <w:pStyle w:val="i"/>
        <w:numPr>
          <w:ilvl w:val="1"/>
          <w:numId w:val="37"/>
        </w:numPr>
        <w:ind w:left="1701" w:hanging="1134"/>
        <w:rPr>
          <w:rFonts w:ascii="Aptos" w:hAnsi="Aptos"/>
          <w:sz w:val="20"/>
          <w:szCs w:val="20"/>
        </w:rPr>
      </w:pPr>
      <w:bookmarkStart w:id="42" w:name="_Ref134111204"/>
      <w:r w:rsidRPr="00A020DA">
        <w:rPr>
          <w:rFonts w:ascii="Aptos" w:hAnsi="Aptos"/>
          <w:sz w:val="20"/>
          <w:szCs w:val="20"/>
        </w:rPr>
        <w:t xml:space="preserve">Dodavatel se zavazuje při plnění této Smlouvy využít výhradně poddodavatele, kteří jsou uvedeni v dokumentu </w:t>
      </w:r>
      <w:r w:rsidR="00E22B01" w:rsidRPr="00A020DA">
        <w:rPr>
          <w:rFonts w:ascii="Aptos" w:hAnsi="Aptos"/>
          <w:sz w:val="20"/>
          <w:szCs w:val="20"/>
        </w:rPr>
        <w:t xml:space="preserve">Seznam </w:t>
      </w:r>
      <w:r w:rsidRPr="00A020DA">
        <w:rPr>
          <w:rFonts w:ascii="Aptos" w:hAnsi="Aptos"/>
          <w:sz w:val="20"/>
          <w:szCs w:val="20"/>
        </w:rPr>
        <w:t xml:space="preserve">poddodavatelů, který tvoří </w:t>
      </w:r>
      <w:r w:rsidR="006074AA" w:rsidRPr="00692F89">
        <w:rPr>
          <w:rFonts w:ascii="Aptos" w:hAnsi="Aptos"/>
          <w:b/>
          <w:bCs/>
          <w:sz w:val="20"/>
          <w:szCs w:val="20"/>
        </w:rPr>
        <w:t>P</w:t>
      </w:r>
      <w:r w:rsidRPr="00692F89">
        <w:rPr>
          <w:rFonts w:ascii="Aptos" w:hAnsi="Aptos"/>
          <w:b/>
          <w:bCs/>
          <w:sz w:val="20"/>
          <w:szCs w:val="20"/>
        </w:rPr>
        <w:t xml:space="preserve">řílohu č. </w:t>
      </w:r>
      <w:r w:rsidR="008B3DAE" w:rsidRPr="00692F89">
        <w:rPr>
          <w:rFonts w:ascii="Aptos" w:hAnsi="Aptos"/>
          <w:b/>
          <w:bCs/>
          <w:sz w:val="20"/>
          <w:szCs w:val="20"/>
        </w:rPr>
        <w:t>12</w:t>
      </w:r>
      <w:r w:rsidRPr="00A020DA">
        <w:rPr>
          <w:rFonts w:ascii="Aptos" w:hAnsi="Aptos"/>
          <w:sz w:val="20"/>
          <w:szCs w:val="20"/>
        </w:rPr>
        <w:t xml:space="preserve"> této Smlouvy (dále jen „</w:t>
      </w:r>
      <w:r w:rsidR="00E22B01" w:rsidRPr="00692F89">
        <w:rPr>
          <w:rFonts w:ascii="Aptos" w:hAnsi="Aptos"/>
          <w:b/>
          <w:bCs/>
          <w:sz w:val="20"/>
          <w:szCs w:val="20"/>
        </w:rPr>
        <w:t xml:space="preserve">Seznam </w:t>
      </w:r>
      <w:r w:rsidRPr="00692F89">
        <w:rPr>
          <w:rFonts w:ascii="Aptos" w:hAnsi="Aptos"/>
          <w:b/>
          <w:bCs/>
          <w:sz w:val="20"/>
          <w:szCs w:val="20"/>
        </w:rPr>
        <w:t>poddodavatelů</w:t>
      </w:r>
      <w:r w:rsidRPr="00A020DA">
        <w:rPr>
          <w:rFonts w:ascii="Aptos" w:hAnsi="Aptos"/>
          <w:sz w:val="20"/>
          <w:szCs w:val="20"/>
        </w:rPr>
        <w:t>“). Tato podmínka se</w:t>
      </w:r>
      <w:r w:rsidR="003F7F30" w:rsidRPr="00A020DA">
        <w:rPr>
          <w:rFonts w:ascii="Aptos" w:hAnsi="Aptos"/>
          <w:sz w:val="20"/>
          <w:szCs w:val="20"/>
        </w:rPr>
        <w:t> </w:t>
      </w:r>
      <w:r w:rsidRPr="00A020DA">
        <w:rPr>
          <w:rFonts w:ascii="Aptos" w:hAnsi="Aptos"/>
          <w:sz w:val="20"/>
          <w:szCs w:val="20"/>
        </w:rPr>
        <w:t xml:space="preserve">nevztahuje na ty poddodavatele, jejichž celkový podíl na realizaci Smlouvy nepřesáhne </w:t>
      </w:r>
      <w:r w:rsidR="00E73A66" w:rsidRPr="00A020DA">
        <w:rPr>
          <w:rFonts w:ascii="Aptos" w:hAnsi="Aptos"/>
          <w:sz w:val="20"/>
          <w:szCs w:val="20"/>
        </w:rPr>
        <w:t xml:space="preserve">5 </w:t>
      </w:r>
      <w:r w:rsidRPr="00A020DA">
        <w:rPr>
          <w:rFonts w:ascii="Aptos" w:hAnsi="Aptos"/>
          <w:sz w:val="20"/>
          <w:szCs w:val="20"/>
        </w:rPr>
        <w:t>% z</w:t>
      </w:r>
      <w:r w:rsidR="003F7F30" w:rsidRPr="00A020DA">
        <w:rPr>
          <w:rFonts w:ascii="Aptos" w:hAnsi="Aptos"/>
          <w:sz w:val="20"/>
          <w:szCs w:val="20"/>
        </w:rPr>
        <w:t> </w:t>
      </w:r>
      <w:r w:rsidRPr="00A020DA">
        <w:rPr>
          <w:rFonts w:ascii="Aptos" w:hAnsi="Aptos"/>
          <w:sz w:val="20"/>
          <w:szCs w:val="20"/>
        </w:rPr>
        <w:t>celkové ceny, která byla nabídnuta Dodavatelem a hodnocena v Zadávacím řízení. V</w:t>
      </w:r>
      <w:r w:rsidR="00E22B01" w:rsidRPr="00A020DA">
        <w:rPr>
          <w:rFonts w:ascii="Aptos" w:hAnsi="Aptos"/>
          <w:sz w:val="20"/>
          <w:szCs w:val="20"/>
        </w:rPr>
        <w:t xml:space="preserve"> Seznamu </w:t>
      </w:r>
      <w:r w:rsidRPr="00A020DA">
        <w:rPr>
          <w:rFonts w:ascii="Aptos" w:hAnsi="Aptos"/>
          <w:sz w:val="20"/>
          <w:szCs w:val="20"/>
        </w:rPr>
        <w:t>poddodavatelů uvede Dodavatel identifikační údaje poddodavatele a</w:t>
      </w:r>
      <w:r w:rsidR="00270D10" w:rsidRPr="00A020DA">
        <w:rPr>
          <w:rFonts w:ascii="Aptos" w:hAnsi="Aptos"/>
          <w:sz w:val="20"/>
          <w:szCs w:val="20"/>
        </w:rPr>
        <w:t> </w:t>
      </w:r>
      <w:r w:rsidRPr="00A020DA">
        <w:rPr>
          <w:rFonts w:ascii="Aptos" w:hAnsi="Aptos"/>
          <w:sz w:val="20"/>
          <w:szCs w:val="20"/>
        </w:rPr>
        <w:t xml:space="preserve">specifikaci toho, kterou část plnění dle této Smlouvy bude příslušný poddodavatel plnit. </w:t>
      </w:r>
      <w:r w:rsidR="002719F8" w:rsidRPr="00A020DA">
        <w:rPr>
          <w:rFonts w:ascii="Aptos" w:hAnsi="Aptos"/>
          <w:sz w:val="20"/>
          <w:szCs w:val="20"/>
        </w:rPr>
        <w:t>Změna</w:t>
      </w:r>
      <w:r w:rsidRPr="00A020DA">
        <w:rPr>
          <w:rFonts w:ascii="Aptos" w:hAnsi="Aptos"/>
          <w:sz w:val="20"/>
          <w:szCs w:val="20"/>
        </w:rPr>
        <w:t xml:space="preserve"> kteréhokoli z poddodavatelů uvedených v </w:t>
      </w:r>
      <w:r w:rsidR="00E22B01" w:rsidRPr="00A020DA">
        <w:rPr>
          <w:rFonts w:ascii="Aptos" w:hAnsi="Aptos"/>
          <w:sz w:val="20"/>
          <w:szCs w:val="20"/>
        </w:rPr>
        <w:t xml:space="preserve">Seznamu </w:t>
      </w:r>
      <w:r w:rsidRPr="00A020DA">
        <w:rPr>
          <w:rFonts w:ascii="Aptos" w:hAnsi="Aptos"/>
          <w:sz w:val="20"/>
          <w:szCs w:val="20"/>
        </w:rPr>
        <w:t>poddodavatelů je možná jen s</w:t>
      </w:r>
      <w:r w:rsidR="00270D10" w:rsidRPr="00A020DA">
        <w:rPr>
          <w:rFonts w:ascii="Aptos" w:hAnsi="Aptos"/>
          <w:sz w:val="20"/>
          <w:szCs w:val="20"/>
        </w:rPr>
        <w:t> </w:t>
      </w:r>
      <w:r w:rsidRPr="00A020DA">
        <w:rPr>
          <w:rFonts w:ascii="Aptos" w:hAnsi="Aptos"/>
          <w:sz w:val="20"/>
          <w:szCs w:val="20"/>
        </w:rPr>
        <w:t>předchozím písemným souhlasem Objednatele; Objednatel svůj souhlas nebude bezdůvodně odpírat či zdržovat. Za důvod k odepření souhlasu se považují zejména tyto situace:</w:t>
      </w:r>
      <w:bookmarkEnd w:id="42"/>
    </w:p>
    <w:p w14:paraId="46F58298" w14:textId="60BF75BB" w:rsidR="009501D5" w:rsidRPr="00A020DA" w:rsidRDefault="009501D5" w:rsidP="00F45843">
      <w:pPr>
        <w:pStyle w:val="SML111"/>
      </w:pPr>
      <w:bookmarkStart w:id="43" w:name="_Ref134111212"/>
      <w:r w:rsidRPr="00A020DA">
        <w:t>má se jednat o výměnu osoby poddodavatele, pomocí které Dodavatel prokazoval v Zadávacím řízení kvalifikaci</w:t>
      </w:r>
      <w:r w:rsidR="00EA15B9" w:rsidRPr="00A020DA">
        <w:t>,</w:t>
      </w:r>
      <w:r w:rsidRPr="00A020DA">
        <w:t xml:space="preserve"> a Dodavatel neprokáže způsobem stanoveným pro prokazování kvalifikace v Zadávacím řízení, že nový poddodavatel splňuje kvalifikaci minimálně v takovém rozsahu, aby byly naplněny požadavky Objednatele na kvalifikaci Dodavatele požadované v Zadávacím řízení;</w:t>
      </w:r>
      <w:bookmarkEnd w:id="43"/>
    </w:p>
    <w:p w14:paraId="539FEE2A" w14:textId="77777777" w:rsidR="009501D5" w:rsidRPr="00A020DA" w:rsidRDefault="009501D5" w:rsidP="00F45843">
      <w:pPr>
        <w:pStyle w:val="SML111"/>
      </w:pPr>
      <w:r w:rsidRPr="00A020DA">
        <w:t>navrhovaný poddodavatel podal v Zadávacím řízení vlastní nabídku nebo nabídku společnou s jiným dodavatelem;</w:t>
      </w:r>
    </w:p>
    <w:p w14:paraId="39809F25" w14:textId="7BD3B2F8" w:rsidR="009501D5" w:rsidRPr="00A020DA" w:rsidRDefault="009501D5" w:rsidP="00F45843">
      <w:pPr>
        <w:pStyle w:val="SML111"/>
      </w:pPr>
      <w:r w:rsidRPr="00A020DA">
        <w:lastRenderedPageBreak/>
        <w:t>existuje důvodná pochybnost Objednatele o řádném plnění ze strany osoby, která má nastoupit na místo poddodavatele, riziko zvýšení nákladů Objednatele či</w:t>
      </w:r>
      <w:r w:rsidR="00EA15B9" w:rsidRPr="00A020DA">
        <w:t> </w:t>
      </w:r>
      <w:r w:rsidRPr="00A020DA">
        <w:t>zvýšení administrativní zátěže pro Objednatele v důsledku změny v osobě poddodavatele</w:t>
      </w:r>
      <w:r w:rsidR="002719F8" w:rsidRPr="00A020DA">
        <w:t>.</w:t>
      </w:r>
    </w:p>
    <w:p w14:paraId="65D11E99" w14:textId="77777777" w:rsidR="009501D5" w:rsidRPr="00A020DA" w:rsidRDefault="009501D5" w:rsidP="00C60186">
      <w:pPr>
        <w:pStyle w:val="i"/>
        <w:numPr>
          <w:ilvl w:val="1"/>
          <w:numId w:val="37"/>
        </w:numPr>
        <w:ind w:left="1701" w:hanging="1134"/>
        <w:rPr>
          <w:rFonts w:ascii="Aptos" w:hAnsi="Aptos"/>
          <w:sz w:val="20"/>
          <w:szCs w:val="20"/>
        </w:rPr>
      </w:pPr>
      <w:r w:rsidRPr="00A020DA">
        <w:rPr>
          <w:rFonts w:ascii="Aptos" w:hAnsi="Aptos"/>
          <w:sz w:val="20"/>
          <w:szCs w:val="20"/>
        </w:rPr>
        <w:t xml:space="preserve">Nedá-li Objednatel ke změně poddodavatele písemný souhlas, nemůže Dodavatel prostřednictvím příslušného poddodavatele plnit. </w:t>
      </w:r>
    </w:p>
    <w:p w14:paraId="228FB60A" w14:textId="3F021A4D" w:rsidR="009501D5" w:rsidRPr="00A020DA" w:rsidRDefault="009501D5" w:rsidP="00C60186">
      <w:pPr>
        <w:pStyle w:val="i"/>
        <w:numPr>
          <w:ilvl w:val="1"/>
          <w:numId w:val="37"/>
        </w:numPr>
        <w:ind w:left="1701" w:hanging="1134"/>
        <w:rPr>
          <w:rFonts w:ascii="Aptos" w:hAnsi="Aptos"/>
          <w:sz w:val="20"/>
          <w:szCs w:val="20"/>
        </w:rPr>
      </w:pPr>
      <w:r w:rsidRPr="00A020DA">
        <w:rPr>
          <w:rFonts w:ascii="Aptos" w:hAnsi="Aptos"/>
          <w:sz w:val="20"/>
          <w:szCs w:val="20"/>
        </w:rPr>
        <w:t>Pokud Dodavatel mění osobu poddodavatele tak, že činnosti, které měla vykonávat osoba původního poddodavatele, má nově vykonávat sám Dodavatel, je Objednatel oprávněn odepřít souhlas s takovou změnou v důsledku důvodu</w:t>
      </w:r>
      <w:r w:rsidR="001A009E" w:rsidRPr="00A020DA">
        <w:rPr>
          <w:rFonts w:ascii="Aptos" w:hAnsi="Aptos"/>
          <w:sz w:val="20"/>
          <w:szCs w:val="20"/>
        </w:rPr>
        <w:t xml:space="preserve"> obdobně jako</w:t>
      </w:r>
      <w:r w:rsidRPr="00A020DA">
        <w:rPr>
          <w:rFonts w:ascii="Aptos" w:hAnsi="Aptos"/>
          <w:sz w:val="20"/>
          <w:szCs w:val="20"/>
        </w:rPr>
        <w:t xml:space="preserve"> dle</w:t>
      </w:r>
      <w:r w:rsidR="00270D10" w:rsidRPr="00A020DA">
        <w:rPr>
          <w:rFonts w:ascii="Aptos" w:hAnsi="Aptos"/>
          <w:sz w:val="20"/>
          <w:szCs w:val="20"/>
        </w:rPr>
        <w:t> </w:t>
      </w:r>
      <w:r w:rsidRPr="00A020DA">
        <w:rPr>
          <w:rFonts w:ascii="Aptos" w:hAnsi="Aptos"/>
          <w:sz w:val="20"/>
          <w:szCs w:val="20"/>
        </w:rPr>
        <w:t>odst.</w:t>
      </w:r>
      <w:r w:rsidR="00270D10" w:rsidRPr="00A020DA">
        <w:rPr>
          <w:rFonts w:ascii="Aptos" w:hAnsi="Aptos"/>
          <w:sz w:val="20"/>
          <w:szCs w:val="20"/>
        </w:rPr>
        <w:t> </w:t>
      </w:r>
      <w:r w:rsidRPr="00A020DA">
        <w:rPr>
          <w:rFonts w:ascii="Aptos" w:hAnsi="Aptos"/>
          <w:sz w:val="20"/>
          <w:szCs w:val="20"/>
        </w:rPr>
        <w:fldChar w:fldCharType="begin"/>
      </w:r>
      <w:r w:rsidRPr="00A020DA">
        <w:rPr>
          <w:rFonts w:ascii="Aptos" w:hAnsi="Aptos"/>
          <w:sz w:val="20"/>
          <w:szCs w:val="20"/>
        </w:rPr>
        <w:instrText xml:space="preserve"> REF _Ref134111212 \r \h </w:instrText>
      </w:r>
      <w:r w:rsidR="00AD4563" w:rsidRPr="00A020DA">
        <w:rPr>
          <w:rFonts w:ascii="Aptos" w:hAnsi="Aptos"/>
          <w:sz w:val="20"/>
          <w:szCs w:val="20"/>
        </w:rPr>
        <w:instrText xml:space="preserve"> \* MERGEFORMAT </w:instrText>
      </w:r>
      <w:r w:rsidRPr="00A020DA">
        <w:rPr>
          <w:rFonts w:ascii="Aptos" w:hAnsi="Aptos"/>
          <w:sz w:val="20"/>
          <w:szCs w:val="20"/>
        </w:rPr>
      </w:r>
      <w:r w:rsidRPr="00A020DA">
        <w:rPr>
          <w:rFonts w:ascii="Aptos" w:hAnsi="Aptos"/>
          <w:sz w:val="20"/>
          <w:szCs w:val="20"/>
        </w:rPr>
        <w:fldChar w:fldCharType="separate"/>
      </w:r>
      <w:r w:rsidR="00C95471" w:rsidRPr="00A020DA">
        <w:rPr>
          <w:rFonts w:ascii="Aptos" w:hAnsi="Aptos"/>
          <w:sz w:val="20"/>
          <w:szCs w:val="20"/>
        </w:rPr>
        <w:t>13.2.1</w:t>
      </w:r>
      <w:r w:rsidRPr="00A020DA">
        <w:rPr>
          <w:rFonts w:ascii="Aptos" w:hAnsi="Aptos"/>
          <w:sz w:val="20"/>
          <w:szCs w:val="20"/>
        </w:rPr>
        <w:fldChar w:fldCharType="end"/>
      </w:r>
      <w:r w:rsidRPr="00A020DA">
        <w:rPr>
          <w:rFonts w:ascii="Aptos" w:hAnsi="Aptos"/>
          <w:sz w:val="20"/>
          <w:szCs w:val="20"/>
        </w:rPr>
        <w:t>.</w:t>
      </w:r>
    </w:p>
    <w:p w14:paraId="7E476B08" w14:textId="054FD4F4" w:rsidR="009501D5" w:rsidRPr="00A020DA" w:rsidRDefault="009501D5" w:rsidP="00C60186">
      <w:pPr>
        <w:pStyle w:val="i"/>
        <w:numPr>
          <w:ilvl w:val="1"/>
          <w:numId w:val="37"/>
        </w:numPr>
        <w:ind w:left="1701" w:hanging="1134"/>
        <w:rPr>
          <w:rFonts w:ascii="Aptos" w:hAnsi="Aptos"/>
          <w:sz w:val="20"/>
          <w:szCs w:val="20"/>
        </w:rPr>
      </w:pPr>
      <w:r w:rsidRPr="00A020DA">
        <w:rPr>
          <w:rFonts w:ascii="Aptos" w:hAnsi="Aptos"/>
          <w:sz w:val="20"/>
          <w:szCs w:val="20"/>
        </w:rPr>
        <w:t>Dodavatel je povinen na výzvu Objednatele předložit veškeré smlouvy se všemi poddodavateli, kteří poskytují některé plnění dle této Smlouvy, včetně všech dodatků k těmto smlouvám, a identifikovat konkrétní plnění, které příslušný poddodavatel v rámci plnění této Smlouvy poskytuje.</w:t>
      </w:r>
    </w:p>
    <w:p w14:paraId="14E2041A" w14:textId="62A94C9D" w:rsidR="009501D5" w:rsidRPr="00A020DA" w:rsidRDefault="009501D5" w:rsidP="00C60186">
      <w:pPr>
        <w:pStyle w:val="i"/>
        <w:numPr>
          <w:ilvl w:val="1"/>
          <w:numId w:val="37"/>
        </w:numPr>
        <w:ind w:left="1701" w:hanging="1134"/>
        <w:rPr>
          <w:rFonts w:ascii="Aptos" w:hAnsi="Aptos"/>
          <w:sz w:val="20"/>
          <w:szCs w:val="20"/>
        </w:rPr>
      </w:pPr>
      <w:r w:rsidRPr="00A020DA">
        <w:rPr>
          <w:rFonts w:ascii="Aptos" w:hAnsi="Aptos"/>
          <w:sz w:val="20"/>
          <w:szCs w:val="20"/>
        </w:rPr>
        <w:t>Dodavatel je povinen plnit řádně a včas své</w:t>
      </w:r>
      <w:r w:rsidR="00270D10" w:rsidRPr="00A020DA">
        <w:rPr>
          <w:rFonts w:ascii="Aptos" w:hAnsi="Aptos"/>
          <w:sz w:val="20"/>
          <w:szCs w:val="20"/>
        </w:rPr>
        <w:t> </w:t>
      </w:r>
      <w:r w:rsidRPr="00A020DA">
        <w:rPr>
          <w:rFonts w:ascii="Aptos" w:hAnsi="Aptos"/>
          <w:sz w:val="20"/>
          <w:szCs w:val="20"/>
        </w:rPr>
        <w:t>finanční závazky vůči svým poddodavatelům, kteří se podílejí na plnění této Smlouvy. Dodavatel se</w:t>
      </w:r>
      <w:r w:rsidR="00270D10" w:rsidRPr="00A020DA">
        <w:rPr>
          <w:rFonts w:ascii="Aptos" w:hAnsi="Aptos"/>
          <w:sz w:val="20"/>
          <w:szCs w:val="20"/>
        </w:rPr>
        <w:t> </w:t>
      </w:r>
      <w:r w:rsidRPr="00A020DA">
        <w:rPr>
          <w:rFonts w:ascii="Aptos" w:hAnsi="Aptos"/>
          <w:sz w:val="20"/>
          <w:szCs w:val="20"/>
        </w:rPr>
        <w:t>zavazuje přenést totožnou povinnost do dalších úrovní dodavatelského řetězce a zavázat své</w:t>
      </w:r>
      <w:r w:rsidR="00270D10" w:rsidRPr="00A020DA">
        <w:rPr>
          <w:rFonts w:ascii="Aptos" w:hAnsi="Aptos"/>
          <w:sz w:val="20"/>
          <w:szCs w:val="20"/>
        </w:rPr>
        <w:t> </w:t>
      </w:r>
      <w:r w:rsidRPr="00A020DA">
        <w:rPr>
          <w:rFonts w:ascii="Aptos" w:hAnsi="Aptos"/>
          <w:sz w:val="20"/>
          <w:szCs w:val="20"/>
        </w:rPr>
        <w:t>poddodavatele k plnění a šíření této povinnosti též do nižších úrovní dodavatelského řetězce. Pokud o to poddodavatel Objednatele písemně požádá, je Objednatel oprávněn uhradit jakékoliv nesporné peněžité splatné dluhy Dodavatele týkající se plnění této Smlouvy poddodavatelům namísto Dodavatele a o zaplacenou částku snížit jakékoliv platby Dodavateli dle této Smlouvy, resp. provést zápočet takových plateb vůči platbám splatným Dodavateli. Dodavatel tímto dává svůj výslovný souhlas s takovou úhradou poddodavatelům Objednatelem, snížením plateb nebo započtením. Tento postup je možný při kumulativním splnění následujících podmínek:</w:t>
      </w:r>
    </w:p>
    <w:p w14:paraId="3DC40607" w14:textId="735B4631" w:rsidR="009501D5" w:rsidRPr="00A020DA" w:rsidRDefault="009501D5" w:rsidP="00F45843">
      <w:pPr>
        <w:pStyle w:val="SML111"/>
      </w:pPr>
      <w:r w:rsidRPr="00A020DA">
        <w:t>Dodavateli vznikne dle Smlouvy nárok na zaplacení odměny dle této Smlouvy a na</w:t>
      </w:r>
      <w:r w:rsidR="00124913" w:rsidRPr="00A020DA">
        <w:t> </w:t>
      </w:r>
      <w:r w:rsidRPr="00A020DA">
        <w:t>příslušnou odměnu je řádně vystavena faktura v souladu s touto Smlouvou;</w:t>
      </w:r>
    </w:p>
    <w:p w14:paraId="2428174E" w14:textId="77777777" w:rsidR="009501D5" w:rsidRPr="00A020DA" w:rsidRDefault="009501D5" w:rsidP="00F45843">
      <w:pPr>
        <w:pStyle w:val="SML111"/>
      </w:pPr>
      <w:r w:rsidRPr="00A020DA">
        <w:t>příslušný poddodavatel svůj nárok vůči Dodavateli jednoznačně finančně vyčíslí;</w:t>
      </w:r>
    </w:p>
    <w:p w14:paraId="3112E03B" w14:textId="77777777" w:rsidR="009501D5" w:rsidRPr="00A020DA" w:rsidRDefault="009501D5" w:rsidP="00F45843">
      <w:pPr>
        <w:pStyle w:val="SML111"/>
      </w:pPr>
      <w:r w:rsidRPr="00A020DA">
        <w:t>poddodavatel či Dodavatel doloží originál nebo úředně ověřenou kopii smlouvy mezi poddodavatelem a Dodavatelem, ze které bude vyplývat nárok poddodavatele;</w:t>
      </w:r>
    </w:p>
    <w:p w14:paraId="3C31098E" w14:textId="25783939" w:rsidR="009501D5" w:rsidRPr="00A020DA" w:rsidRDefault="009501D5" w:rsidP="00F45843">
      <w:pPr>
        <w:pStyle w:val="SML111"/>
      </w:pPr>
      <w:r w:rsidRPr="00A020DA">
        <w:t>poddodavatel osvědčí, že realizoval příslušnou část plnění, a tuto část plnění označí tak, aby bylo možno identifikovat, v</w:t>
      </w:r>
      <w:r w:rsidR="00124913" w:rsidRPr="00A020DA">
        <w:t> </w:t>
      </w:r>
      <w:r w:rsidRPr="00A020DA">
        <w:t>rámci jakého plnění této Smlouvy byla poskytnuta, resp. v</w:t>
      </w:r>
      <w:r w:rsidR="00270D10" w:rsidRPr="00A020DA">
        <w:t> </w:t>
      </w:r>
      <w:r w:rsidRPr="00A020DA">
        <w:t>rámci jaké ceny dle této Smlouvy mělo dojít k její úhradě;</w:t>
      </w:r>
    </w:p>
    <w:p w14:paraId="4048696C" w14:textId="668E2B16" w:rsidR="009501D5" w:rsidRPr="00A020DA" w:rsidRDefault="009501D5" w:rsidP="00F45843">
      <w:pPr>
        <w:pStyle w:val="SML111"/>
      </w:pPr>
      <w:r w:rsidRPr="00A020DA">
        <w:t xml:space="preserve">vyčíslení nároku poddodavatele bude jednoznačně identifikovatelné a ověřitelné předloženými dokumenty (ze Smlouvy, příslušné faktury a </w:t>
      </w:r>
      <w:r w:rsidR="00E22B01" w:rsidRPr="00A020DA">
        <w:t xml:space="preserve">Seznamu </w:t>
      </w:r>
      <w:r w:rsidRPr="00A020DA">
        <w:t>poddodavatelů).</w:t>
      </w:r>
    </w:p>
    <w:p w14:paraId="35013019" w14:textId="4B76CF9F" w:rsidR="009501D5" w:rsidRPr="00A020DA" w:rsidRDefault="009501D5" w:rsidP="00C60186">
      <w:pPr>
        <w:pStyle w:val="i"/>
        <w:numPr>
          <w:ilvl w:val="1"/>
          <w:numId w:val="37"/>
        </w:numPr>
        <w:ind w:left="1701" w:hanging="1134"/>
        <w:rPr>
          <w:rFonts w:ascii="Aptos" w:hAnsi="Aptos"/>
          <w:sz w:val="20"/>
          <w:szCs w:val="20"/>
        </w:rPr>
      </w:pPr>
      <w:r w:rsidRPr="00A020DA">
        <w:rPr>
          <w:rFonts w:ascii="Aptos" w:hAnsi="Aptos"/>
          <w:sz w:val="20"/>
          <w:szCs w:val="20"/>
        </w:rPr>
        <w:t>O postupu dle tohoto odstavce rozhoduje výhradně Objednatel, poddodavatel není oprávněn tento postup požadovat či nárokovat. Pro účely postupu dle tohoto odstavce zbavuje Dodavatel svého poddodavatele povinnosti mlčenlivosti ohledně obsahu smlouvy uzavřené mezi Dodavatelem a</w:t>
      </w:r>
      <w:r w:rsidR="00270D10" w:rsidRPr="00A020DA">
        <w:rPr>
          <w:rFonts w:ascii="Aptos" w:hAnsi="Aptos"/>
          <w:sz w:val="20"/>
          <w:szCs w:val="20"/>
        </w:rPr>
        <w:t> </w:t>
      </w:r>
      <w:r w:rsidRPr="00A020DA">
        <w:rPr>
          <w:rFonts w:ascii="Aptos" w:hAnsi="Aptos"/>
          <w:sz w:val="20"/>
          <w:szCs w:val="20"/>
        </w:rPr>
        <w:t>svým poddodavatelem.</w:t>
      </w:r>
    </w:p>
    <w:p w14:paraId="54BFBE06" w14:textId="47906D9A" w:rsidR="00C63D2E" w:rsidRPr="00A020DA" w:rsidRDefault="009501D5" w:rsidP="00C60186">
      <w:pPr>
        <w:pStyle w:val="i"/>
        <w:numPr>
          <w:ilvl w:val="1"/>
          <w:numId w:val="37"/>
        </w:numPr>
        <w:ind w:left="1701" w:hanging="1134"/>
        <w:rPr>
          <w:rFonts w:ascii="Aptos" w:hAnsi="Aptos"/>
          <w:sz w:val="20"/>
          <w:szCs w:val="20"/>
        </w:rPr>
      </w:pPr>
      <w:bookmarkStart w:id="44" w:name="_Ref134783434"/>
      <w:r w:rsidRPr="00A020DA">
        <w:rPr>
          <w:rFonts w:ascii="Aptos" w:hAnsi="Aptos"/>
          <w:sz w:val="20"/>
          <w:szCs w:val="20"/>
        </w:rPr>
        <w:t>Objednatel má v souladu s § 85 odst. 2 ZZVZ právo požadovat nahrazení poddodavatele, u něhož Dodavatel neprokáže splnění základní způsobilosti podle § 74 a</w:t>
      </w:r>
      <w:r w:rsidR="00270D10" w:rsidRPr="00A020DA">
        <w:rPr>
          <w:rFonts w:ascii="Aptos" w:hAnsi="Aptos"/>
          <w:sz w:val="20"/>
          <w:szCs w:val="20"/>
        </w:rPr>
        <w:t> </w:t>
      </w:r>
      <w:r w:rsidRPr="00A020DA">
        <w:rPr>
          <w:rFonts w:ascii="Aptos" w:hAnsi="Aptos"/>
          <w:sz w:val="20"/>
          <w:szCs w:val="20"/>
        </w:rPr>
        <w:t>§ 77 odst. 1 ZZVZ. K této náhradě Objednatel stanoví Dodavateli lhůtu 30 dní od výzvy Objednatele k nahrazení daného poddodavatele.</w:t>
      </w:r>
      <w:bookmarkEnd w:id="44"/>
      <w:r w:rsidR="00732B7D" w:rsidRPr="00A020DA">
        <w:rPr>
          <w:rFonts w:ascii="Aptos" w:hAnsi="Aptos"/>
          <w:sz w:val="20"/>
          <w:szCs w:val="20"/>
        </w:rPr>
        <w:t xml:space="preserve">  </w:t>
      </w:r>
    </w:p>
    <w:p w14:paraId="307A8ED3" w14:textId="06EBDE21" w:rsidR="00C63D2E" w:rsidRPr="00A020DA" w:rsidRDefault="00732B7D" w:rsidP="00C60186">
      <w:pPr>
        <w:pStyle w:val="SML1"/>
        <w:numPr>
          <w:ilvl w:val="0"/>
          <w:numId w:val="34"/>
        </w:numPr>
        <w:ind w:left="1701" w:hanging="1134"/>
        <w:rPr>
          <w:rFonts w:ascii="Aptos" w:hAnsi="Aptos"/>
          <w:sz w:val="20"/>
          <w:szCs w:val="20"/>
        </w:rPr>
      </w:pPr>
      <w:bookmarkStart w:id="45" w:name="_Toc129344983"/>
      <w:bookmarkStart w:id="46" w:name="_Toc128405182"/>
      <w:bookmarkStart w:id="47" w:name="_Toc474414561"/>
      <w:bookmarkStart w:id="48" w:name="_Toc137481399"/>
      <w:r w:rsidRPr="00A020DA">
        <w:rPr>
          <w:rFonts w:ascii="Aptos" w:hAnsi="Aptos"/>
          <w:sz w:val="20"/>
          <w:szCs w:val="20"/>
        </w:rPr>
        <w:t>Vzájemná komunikace</w:t>
      </w:r>
      <w:bookmarkEnd w:id="45"/>
      <w:bookmarkEnd w:id="46"/>
      <w:bookmarkEnd w:id="47"/>
      <w:bookmarkEnd w:id="48"/>
    </w:p>
    <w:p w14:paraId="7B7A34D9" w14:textId="77777777" w:rsidR="00031808" w:rsidRPr="00A020DA" w:rsidRDefault="00031808"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bookmarkStart w:id="49" w:name="_Ref134025014"/>
    </w:p>
    <w:p w14:paraId="371F28FD" w14:textId="6499CDD4" w:rsidR="006216F0" w:rsidRPr="00A020DA" w:rsidRDefault="006216F0" w:rsidP="001134EE">
      <w:pPr>
        <w:pStyle w:val="i"/>
        <w:numPr>
          <w:ilvl w:val="1"/>
          <w:numId w:val="37"/>
        </w:numPr>
        <w:ind w:left="1701" w:hanging="1134"/>
        <w:rPr>
          <w:rFonts w:ascii="Aptos" w:hAnsi="Aptos"/>
          <w:sz w:val="20"/>
          <w:szCs w:val="20"/>
        </w:rPr>
      </w:pPr>
      <w:r w:rsidRPr="00A020DA">
        <w:rPr>
          <w:rFonts w:ascii="Aptos" w:hAnsi="Aptos"/>
          <w:sz w:val="20"/>
          <w:szCs w:val="20"/>
        </w:rPr>
        <w:t>Kontaktní údaje:</w:t>
      </w:r>
      <w:bookmarkEnd w:id="49"/>
    </w:p>
    <w:p w14:paraId="6BDDC7BE" w14:textId="1C3D3D14" w:rsidR="006216F0" w:rsidRPr="00A020DA" w:rsidRDefault="006216F0" w:rsidP="00CB21B8">
      <w:pPr>
        <w:pStyle w:val="SML111"/>
        <w:ind w:left="2410"/>
      </w:pPr>
      <w:r w:rsidRPr="00A020DA">
        <w:t>Není-li stanoveno jinak, budou Strany komunikovat ve věcech plnění této Smlouvy prostřednictvím následujících osob a jejich kontaktních údajů:</w:t>
      </w:r>
    </w:p>
    <w:tbl>
      <w:tblPr>
        <w:tblStyle w:val="Mkatabulky"/>
        <w:tblW w:w="8363" w:type="dxa"/>
        <w:tblInd w:w="2112" w:type="dxa"/>
        <w:tblLook w:val="04A0" w:firstRow="1" w:lastRow="0" w:firstColumn="1" w:lastColumn="0" w:noHBand="0" w:noVBand="1"/>
      </w:tblPr>
      <w:tblGrid>
        <w:gridCol w:w="3963"/>
        <w:gridCol w:w="4400"/>
      </w:tblGrid>
      <w:tr w:rsidR="006216F0" w:rsidRPr="00A020DA" w14:paraId="0751488A" w14:textId="77777777" w:rsidTr="00692F89">
        <w:tc>
          <w:tcPr>
            <w:tcW w:w="8363" w:type="dxa"/>
            <w:gridSpan w:val="2"/>
            <w:tcBorders>
              <w:top w:val="single" w:sz="12" w:space="0" w:color="auto"/>
              <w:left w:val="single" w:sz="12" w:space="0" w:color="auto"/>
              <w:right w:val="single" w:sz="12" w:space="0" w:color="auto"/>
            </w:tcBorders>
          </w:tcPr>
          <w:p w14:paraId="5776E58D" w14:textId="47AD2FCA" w:rsidR="006216F0" w:rsidRPr="00A020DA" w:rsidRDefault="006216F0" w:rsidP="00D0140F">
            <w:pPr>
              <w:pStyle w:val="AnNormal"/>
              <w:rPr>
                <w:rFonts w:ascii="Aptos" w:hAnsi="Aptos"/>
                <w:b/>
                <w:bCs/>
                <w:sz w:val="20"/>
                <w:szCs w:val="20"/>
              </w:rPr>
            </w:pPr>
            <w:r w:rsidRPr="00A020DA">
              <w:rPr>
                <w:rFonts w:ascii="Aptos" w:hAnsi="Aptos"/>
                <w:b/>
                <w:bCs/>
                <w:sz w:val="20"/>
                <w:szCs w:val="20"/>
              </w:rPr>
              <w:t>Na straně Objednatele</w:t>
            </w:r>
          </w:p>
        </w:tc>
      </w:tr>
      <w:tr w:rsidR="006216F0" w:rsidRPr="00A020DA" w14:paraId="35079D1C" w14:textId="77777777" w:rsidTr="00CB21B8">
        <w:tc>
          <w:tcPr>
            <w:tcW w:w="3963" w:type="dxa"/>
            <w:tcBorders>
              <w:left w:val="single" w:sz="12" w:space="0" w:color="auto"/>
            </w:tcBorders>
          </w:tcPr>
          <w:p w14:paraId="5D5C3740" w14:textId="4F7B0907" w:rsidR="006216F0" w:rsidRPr="00DB0584" w:rsidRDefault="006216F0" w:rsidP="00D0140F">
            <w:pPr>
              <w:pStyle w:val="AnNormal"/>
              <w:rPr>
                <w:rFonts w:ascii="Aptos" w:hAnsi="Aptos"/>
                <w:sz w:val="20"/>
                <w:szCs w:val="20"/>
              </w:rPr>
            </w:pPr>
            <w:r w:rsidRPr="00DB0584">
              <w:rPr>
                <w:rFonts w:ascii="Aptos" w:hAnsi="Aptos"/>
                <w:sz w:val="20"/>
                <w:szCs w:val="20"/>
              </w:rPr>
              <w:t>Kontaktní osoba:</w:t>
            </w:r>
          </w:p>
        </w:tc>
        <w:tc>
          <w:tcPr>
            <w:tcW w:w="4400" w:type="dxa"/>
            <w:tcBorders>
              <w:right w:val="single" w:sz="12" w:space="0" w:color="auto"/>
            </w:tcBorders>
            <w:shd w:val="clear" w:color="auto" w:fill="FFFF00"/>
          </w:tcPr>
          <w:p w14:paraId="35C08052" w14:textId="568BB3E6" w:rsidR="006216F0" w:rsidRPr="00DB0584" w:rsidRDefault="0084487A" w:rsidP="00D0140F">
            <w:pPr>
              <w:pStyle w:val="AnNormal"/>
              <w:rPr>
                <w:rFonts w:ascii="Aptos" w:hAnsi="Aptos"/>
                <w:sz w:val="20"/>
                <w:szCs w:val="20"/>
              </w:rPr>
            </w:pPr>
            <w:r w:rsidRPr="00CB21B8">
              <w:rPr>
                <w:rFonts w:ascii="Aptos" w:hAnsi="Aptos"/>
                <w:sz w:val="20"/>
                <w:szCs w:val="20"/>
              </w:rPr>
              <w:t>Bc. Miloš Adam</w:t>
            </w:r>
          </w:p>
        </w:tc>
      </w:tr>
      <w:tr w:rsidR="006216F0" w:rsidRPr="00A020DA" w14:paraId="21ECF41C" w14:textId="77777777" w:rsidTr="00CB21B8">
        <w:tc>
          <w:tcPr>
            <w:tcW w:w="3963" w:type="dxa"/>
            <w:tcBorders>
              <w:left w:val="single" w:sz="12" w:space="0" w:color="auto"/>
            </w:tcBorders>
          </w:tcPr>
          <w:p w14:paraId="0023146A" w14:textId="26E444A6" w:rsidR="006216F0" w:rsidRPr="00DB0584" w:rsidRDefault="006216F0" w:rsidP="00D0140F">
            <w:pPr>
              <w:pStyle w:val="AnNormal"/>
              <w:rPr>
                <w:rFonts w:ascii="Aptos" w:hAnsi="Aptos"/>
                <w:sz w:val="20"/>
                <w:szCs w:val="20"/>
              </w:rPr>
            </w:pPr>
            <w:r w:rsidRPr="00DB0584">
              <w:rPr>
                <w:rFonts w:ascii="Aptos" w:hAnsi="Aptos"/>
                <w:sz w:val="20"/>
                <w:szCs w:val="20"/>
              </w:rPr>
              <w:lastRenderedPageBreak/>
              <w:t>Emailová adresa:</w:t>
            </w:r>
          </w:p>
        </w:tc>
        <w:tc>
          <w:tcPr>
            <w:tcW w:w="4400" w:type="dxa"/>
            <w:tcBorders>
              <w:right w:val="single" w:sz="12" w:space="0" w:color="auto"/>
            </w:tcBorders>
            <w:shd w:val="clear" w:color="auto" w:fill="FFFF00"/>
          </w:tcPr>
          <w:p w14:paraId="5CD2E6CB" w14:textId="243A5719" w:rsidR="006216F0" w:rsidRPr="00DB0584" w:rsidRDefault="00BF47CE" w:rsidP="00D0140F">
            <w:pPr>
              <w:pStyle w:val="AnNormal"/>
              <w:rPr>
                <w:rFonts w:ascii="Aptos" w:hAnsi="Aptos"/>
                <w:sz w:val="20"/>
                <w:szCs w:val="20"/>
              </w:rPr>
            </w:pPr>
            <w:hyperlink r:id="rId7" w:history="1">
              <w:r w:rsidRPr="00CB21B8">
                <w:rPr>
                  <w:rFonts w:ascii="Aptos" w:hAnsi="Aptos"/>
                  <w:sz w:val="20"/>
                  <w:szCs w:val="20"/>
                </w:rPr>
                <w:t>adam@zabovresky.cz</w:t>
              </w:r>
            </w:hyperlink>
            <w:r w:rsidRPr="00DB0584" w:rsidDel="00BF47CE">
              <w:rPr>
                <w:rFonts w:ascii="Aptos" w:hAnsi="Aptos"/>
                <w:caps/>
                <w:sz w:val="20"/>
                <w:szCs w:val="20"/>
              </w:rPr>
              <w:t xml:space="preserve"> </w:t>
            </w:r>
          </w:p>
        </w:tc>
      </w:tr>
      <w:tr w:rsidR="006216F0" w:rsidRPr="00A020DA" w14:paraId="3DEBF08A" w14:textId="77777777" w:rsidTr="00CB21B8">
        <w:tc>
          <w:tcPr>
            <w:tcW w:w="3963" w:type="dxa"/>
            <w:tcBorders>
              <w:left w:val="single" w:sz="12" w:space="0" w:color="auto"/>
              <w:bottom w:val="single" w:sz="12" w:space="0" w:color="auto"/>
            </w:tcBorders>
          </w:tcPr>
          <w:p w14:paraId="1A5D896D" w14:textId="26666C0A" w:rsidR="006216F0" w:rsidRPr="00DB0584" w:rsidRDefault="006216F0" w:rsidP="00D0140F">
            <w:pPr>
              <w:pStyle w:val="AnNormal"/>
              <w:rPr>
                <w:rFonts w:ascii="Aptos" w:hAnsi="Aptos"/>
                <w:sz w:val="20"/>
                <w:szCs w:val="20"/>
              </w:rPr>
            </w:pPr>
            <w:r w:rsidRPr="00DB0584">
              <w:rPr>
                <w:rFonts w:ascii="Aptos" w:hAnsi="Aptos"/>
                <w:sz w:val="20"/>
                <w:szCs w:val="20"/>
              </w:rPr>
              <w:t>Tel. číslo:</w:t>
            </w:r>
          </w:p>
        </w:tc>
        <w:tc>
          <w:tcPr>
            <w:tcW w:w="4400" w:type="dxa"/>
            <w:tcBorders>
              <w:bottom w:val="single" w:sz="12" w:space="0" w:color="auto"/>
              <w:right w:val="single" w:sz="12" w:space="0" w:color="auto"/>
            </w:tcBorders>
            <w:shd w:val="clear" w:color="auto" w:fill="FFFF00"/>
          </w:tcPr>
          <w:p w14:paraId="116DD75E" w14:textId="5343DCBE" w:rsidR="006216F0" w:rsidRPr="00DB0584" w:rsidRDefault="00967EF0" w:rsidP="00D0140F">
            <w:pPr>
              <w:pStyle w:val="AnNormal"/>
              <w:rPr>
                <w:rFonts w:ascii="Aptos" w:hAnsi="Aptos"/>
                <w:sz w:val="20"/>
                <w:szCs w:val="20"/>
              </w:rPr>
            </w:pPr>
            <w:r w:rsidRPr="00CB21B8">
              <w:rPr>
                <w:rFonts w:ascii="Aptos" w:hAnsi="Aptos"/>
                <w:sz w:val="20"/>
                <w:szCs w:val="20"/>
              </w:rPr>
              <w:t>+420 549 523 566</w:t>
            </w:r>
            <w:r w:rsidRPr="00CB21B8" w:rsidDel="00967EF0">
              <w:rPr>
                <w:rFonts w:ascii="Aptos" w:hAnsi="Aptos"/>
                <w:sz w:val="20"/>
                <w:szCs w:val="20"/>
              </w:rPr>
              <w:t xml:space="preserve"> </w:t>
            </w:r>
          </w:p>
        </w:tc>
      </w:tr>
      <w:tr w:rsidR="006216F0" w:rsidRPr="00A020DA" w14:paraId="14327218" w14:textId="77777777" w:rsidTr="00692F89">
        <w:tc>
          <w:tcPr>
            <w:tcW w:w="8363" w:type="dxa"/>
            <w:gridSpan w:val="2"/>
            <w:tcBorders>
              <w:top w:val="single" w:sz="12" w:space="0" w:color="auto"/>
              <w:left w:val="single" w:sz="12" w:space="0" w:color="auto"/>
              <w:right w:val="single" w:sz="12" w:space="0" w:color="auto"/>
            </w:tcBorders>
          </w:tcPr>
          <w:p w14:paraId="400ED5F2" w14:textId="32EEEE76" w:rsidR="006216F0" w:rsidRPr="00DB0584" w:rsidRDefault="006216F0" w:rsidP="00D0140F">
            <w:pPr>
              <w:pStyle w:val="AnNormal"/>
              <w:keepNext/>
              <w:rPr>
                <w:rFonts w:ascii="Aptos" w:hAnsi="Aptos"/>
                <w:b/>
                <w:bCs/>
                <w:sz w:val="20"/>
                <w:szCs w:val="20"/>
              </w:rPr>
            </w:pPr>
            <w:r w:rsidRPr="00DB0584">
              <w:rPr>
                <w:rFonts w:ascii="Aptos" w:hAnsi="Aptos"/>
                <w:b/>
                <w:bCs/>
                <w:sz w:val="20"/>
                <w:szCs w:val="20"/>
              </w:rPr>
              <w:t>Na straně Dodavatele</w:t>
            </w:r>
          </w:p>
        </w:tc>
      </w:tr>
      <w:tr w:rsidR="006216F0" w:rsidRPr="00A020DA" w14:paraId="667B64A8" w14:textId="77777777" w:rsidTr="00692F89">
        <w:tc>
          <w:tcPr>
            <w:tcW w:w="3963" w:type="dxa"/>
            <w:tcBorders>
              <w:left w:val="single" w:sz="12" w:space="0" w:color="auto"/>
            </w:tcBorders>
          </w:tcPr>
          <w:p w14:paraId="6B094B61" w14:textId="4F71A460" w:rsidR="006216F0" w:rsidRPr="00DB0584" w:rsidRDefault="006216F0" w:rsidP="00D0140F">
            <w:pPr>
              <w:pStyle w:val="AnNormal"/>
              <w:rPr>
                <w:rFonts w:ascii="Aptos" w:hAnsi="Aptos"/>
                <w:sz w:val="20"/>
                <w:szCs w:val="20"/>
              </w:rPr>
            </w:pPr>
            <w:r w:rsidRPr="00DB0584">
              <w:rPr>
                <w:rFonts w:ascii="Aptos" w:hAnsi="Aptos"/>
                <w:sz w:val="20"/>
                <w:szCs w:val="20"/>
              </w:rPr>
              <w:t>Kontaktní osoba:</w:t>
            </w:r>
          </w:p>
        </w:tc>
        <w:tc>
          <w:tcPr>
            <w:tcW w:w="4400" w:type="dxa"/>
            <w:tcBorders>
              <w:right w:val="single" w:sz="12" w:space="0" w:color="auto"/>
            </w:tcBorders>
          </w:tcPr>
          <w:p w14:paraId="5E9DCAD6" w14:textId="6CBBAF28" w:rsidR="006216F0" w:rsidRPr="00DB0584" w:rsidRDefault="005972ED" w:rsidP="00D0140F">
            <w:pPr>
              <w:pStyle w:val="AnNormal"/>
              <w:rPr>
                <w:rFonts w:ascii="Aptos" w:hAnsi="Aptos"/>
                <w:sz w:val="20"/>
                <w:szCs w:val="20"/>
              </w:rPr>
            </w:pPr>
            <w:r w:rsidRPr="00DB0584">
              <w:rPr>
                <w:rFonts w:ascii="Aptos" w:hAnsi="Aptos"/>
                <w:sz w:val="20"/>
                <w:szCs w:val="20"/>
              </w:rPr>
              <w:t>[DOPLNÍ DODAVATEL]</w:t>
            </w:r>
          </w:p>
        </w:tc>
      </w:tr>
      <w:tr w:rsidR="006216F0" w:rsidRPr="00A020DA" w14:paraId="676C2544" w14:textId="77777777" w:rsidTr="00692F89">
        <w:tc>
          <w:tcPr>
            <w:tcW w:w="3963" w:type="dxa"/>
            <w:tcBorders>
              <w:left w:val="single" w:sz="12" w:space="0" w:color="auto"/>
            </w:tcBorders>
          </w:tcPr>
          <w:p w14:paraId="00CA3A12" w14:textId="55BBCB05" w:rsidR="006216F0" w:rsidRPr="00DB0584" w:rsidRDefault="006216F0" w:rsidP="00D0140F">
            <w:pPr>
              <w:pStyle w:val="AnNormal"/>
              <w:rPr>
                <w:rFonts w:ascii="Aptos" w:hAnsi="Aptos"/>
                <w:sz w:val="20"/>
                <w:szCs w:val="20"/>
              </w:rPr>
            </w:pPr>
            <w:r w:rsidRPr="00DB0584">
              <w:rPr>
                <w:rFonts w:ascii="Aptos" w:hAnsi="Aptos"/>
                <w:sz w:val="20"/>
                <w:szCs w:val="20"/>
              </w:rPr>
              <w:t>Emailová adresa:</w:t>
            </w:r>
          </w:p>
        </w:tc>
        <w:tc>
          <w:tcPr>
            <w:tcW w:w="4400" w:type="dxa"/>
            <w:tcBorders>
              <w:right w:val="single" w:sz="12" w:space="0" w:color="auto"/>
            </w:tcBorders>
          </w:tcPr>
          <w:p w14:paraId="6922643B" w14:textId="366DB431" w:rsidR="006216F0" w:rsidRPr="00DB0584" w:rsidRDefault="005972ED" w:rsidP="00D0140F">
            <w:pPr>
              <w:pStyle w:val="AnNormal"/>
              <w:rPr>
                <w:rFonts w:ascii="Aptos" w:hAnsi="Aptos"/>
                <w:sz w:val="20"/>
                <w:szCs w:val="20"/>
              </w:rPr>
            </w:pPr>
            <w:r w:rsidRPr="00DB0584">
              <w:rPr>
                <w:rFonts w:ascii="Aptos" w:hAnsi="Aptos"/>
                <w:sz w:val="20"/>
                <w:szCs w:val="20"/>
              </w:rPr>
              <w:t>[DOPLNÍ DODAVATEL]</w:t>
            </w:r>
          </w:p>
        </w:tc>
      </w:tr>
      <w:tr w:rsidR="006216F0" w:rsidRPr="00A020DA" w14:paraId="5CD391EA" w14:textId="77777777" w:rsidTr="00692F89">
        <w:tc>
          <w:tcPr>
            <w:tcW w:w="3963" w:type="dxa"/>
            <w:tcBorders>
              <w:left w:val="single" w:sz="12" w:space="0" w:color="auto"/>
              <w:bottom w:val="single" w:sz="12" w:space="0" w:color="auto"/>
            </w:tcBorders>
          </w:tcPr>
          <w:p w14:paraId="624E8A3E" w14:textId="206857FC" w:rsidR="006216F0" w:rsidRPr="00DB0584" w:rsidRDefault="006216F0" w:rsidP="00D0140F">
            <w:pPr>
              <w:pStyle w:val="AnNormal"/>
              <w:rPr>
                <w:rFonts w:ascii="Aptos" w:hAnsi="Aptos"/>
                <w:sz w:val="20"/>
                <w:szCs w:val="20"/>
              </w:rPr>
            </w:pPr>
            <w:r w:rsidRPr="00DB0584">
              <w:rPr>
                <w:rFonts w:ascii="Aptos" w:hAnsi="Aptos"/>
                <w:sz w:val="20"/>
                <w:szCs w:val="20"/>
              </w:rPr>
              <w:t>Tel. číslo:</w:t>
            </w:r>
          </w:p>
        </w:tc>
        <w:tc>
          <w:tcPr>
            <w:tcW w:w="4400" w:type="dxa"/>
            <w:tcBorders>
              <w:bottom w:val="single" w:sz="12" w:space="0" w:color="auto"/>
              <w:right w:val="single" w:sz="12" w:space="0" w:color="auto"/>
            </w:tcBorders>
          </w:tcPr>
          <w:p w14:paraId="7A1A44F0" w14:textId="153F5BC1" w:rsidR="006216F0" w:rsidRPr="00DB0584" w:rsidRDefault="005972ED" w:rsidP="00D0140F">
            <w:pPr>
              <w:pStyle w:val="AnNormal"/>
              <w:rPr>
                <w:rFonts w:ascii="Aptos" w:hAnsi="Aptos"/>
                <w:sz w:val="20"/>
                <w:szCs w:val="20"/>
              </w:rPr>
            </w:pPr>
            <w:r w:rsidRPr="00DB0584">
              <w:rPr>
                <w:rFonts w:ascii="Aptos" w:hAnsi="Aptos"/>
                <w:sz w:val="20"/>
                <w:szCs w:val="20"/>
              </w:rPr>
              <w:t>[DOPLNÍ DODAVATEL]</w:t>
            </w:r>
          </w:p>
        </w:tc>
      </w:tr>
    </w:tbl>
    <w:p w14:paraId="611DCC20" w14:textId="03C0D8C0" w:rsidR="005972ED" w:rsidRPr="00A020DA" w:rsidRDefault="005972ED" w:rsidP="00CB21B8">
      <w:pPr>
        <w:pStyle w:val="SML111"/>
        <w:ind w:left="2410"/>
      </w:pPr>
      <w:r w:rsidRPr="00A020DA">
        <w:t xml:space="preserve">Pro účely Služeb na objednávku, které je potřeba poskytnout z důvodu mimořádné události bezodkladně, </w:t>
      </w:r>
      <w:r w:rsidR="00124913" w:rsidRPr="00A020DA">
        <w:t xml:space="preserve">a pro další neodkladnou komunikaci </w:t>
      </w:r>
      <w:r w:rsidRPr="00A020DA">
        <w:t>povede Dodavatel pohotovostní tel.</w:t>
      </w:r>
      <w:r w:rsidR="00270D10" w:rsidRPr="00A020DA">
        <w:t> </w:t>
      </w:r>
      <w:r w:rsidRPr="00A020DA">
        <w:t xml:space="preserve">číslo </w:t>
      </w:r>
      <w:r w:rsidRPr="00DB0584">
        <w:t>[DOPLNÍ DODAVATEL].</w:t>
      </w:r>
      <w:r w:rsidRPr="00A020DA">
        <w:t xml:space="preserve"> </w:t>
      </w:r>
      <w:r w:rsidR="007C0757" w:rsidRPr="00A020DA">
        <w:t xml:space="preserve">Dodavatel je povinen zajistit obsluhu a dostupnost tohoto pohotovostního tel. čísla v režimu 24 hodin denně. </w:t>
      </w:r>
    </w:p>
    <w:p w14:paraId="68C5F9A9" w14:textId="22CFCA2B"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Není-li v této Smlouvě stanoven</w:t>
      </w:r>
      <w:r w:rsidR="007C0757" w:rsidRPr="00A020DA">
        <w:rPr>
          <w:rFonts w:ascii="Aptos" w:hAnsi="Aptos"/>
          <w:sz w:val="20"/>
          <w:szCs w:val="20"/>
        </w:rPr>
        <w:t xml:space="preserve"> nebo mezi Stranami dohodnut</w:t>
      </w:r>
      <w:r w:rsidRPr="00A020DA">
        <w:rPr>
          <w:rFonts w:ascii="Aptos" w:hAnsi="Aptos"/>
          <w:sz w:val="20"/>
          <w:szCs w:val="20"/>
        </w:rPr>
        <w:t xml:space="preserve"> jiný zvláštní způsob komunikace, </w:t>
      </w:r>
      <w:r w:rsidR="007C0757" w:rsidRPr="00A020DA">
        <w:rPr>
          <w:rFonts w:ascii="Aptos" w:hAnsi="Aptos"/>
          <w:sz w:val="20"/>
          <w:szCs w:val="20"/>
        </w:rPr>
        <w:t>budou mezi sebou Strany komunikovat formou</w:t>
      </w:r>
      <w:r w:rsidRPr="00A020DA">
        <w:rPr>
          <w:rFonts w:ascii="Aptos" w:hAnsi="Aptos"/>
          <w:sz w:val="20"/>
          <w:szCs w:val="20"/>
        </w:rPr>
        <w:t xml:space="preserve"> osobní</w:t>
      </w:r>
      <w:r w:rsidR="007C0757" w:rsidRPr="00A020DA">
        <w:rPr>
          <w:rFonts w:ascii="Aptos" w:hAnsi="Aptos"/>
          <w:sz w:val="20"/>
          <w:szCs w:val="20"/>
        </w:rPr>
        <w:t>ho</w:t>
      </w:r>
      <w:r w:rsidRPr="00A020DA">
        <w:rPr>
          <w:rFonts w:ascii="Aptos" w:hAnsi="Aptos"/>
          <w:sz w:val="20"/>
          <w:szCs w:val="20"/>
        </w:rPr>
        <w:t xml:space="preserve"> doručování, doručování doporučenou poštou, kurýrní službou či elektronickou poštou, a to na adresy Stran uvedené v záhlaví Smlouvy, nebo na takové adresy, které si Strany vzájemně písemně oznámí.</w:t>
      </w:r>
    </w:p>
    <w:p w14:paraId="0E07AD67" w14:textId="188BA05A"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Strany se zavazují, že změny identifikačních nebo kontaktních údajů uvedených v záhlaví této Smlouvy</w:t>
      </w:r>
      <w:r w:rsidR="007C0757" w:rsidRPr="00A020DA">
        <w:rPr>
          <w:rFonts w:ascii="Aptos" w:hAnsi="Aptos"/>
          <w:sz w:val="20"/>
          <w:szCs w:val="20"/>
        </w:rPr>
        <w:t xml:space="preserve">, změnu kontaktních údajů dle odst. </w:t>
      </w:r>
      <w:r w:rsidR="007C0757" w:rsidRPr="00A020DA">
        <w:rPr>
          <w:rFonts w:ascii="Aptos" w:hAnsi="Aptos"/>
          <w:sz w:val="20"/>
          <w:szCs w:val="20"/>
        </w:rPr>
        <w:fldChar w:fldCharType="begin"/>
      </w:r>
      <w:r w:rsidR="007C0757" w:rsidRPr="00A020DA">
        <w:rPr>
          <w:rFonts w:ascii="Aptos" w:hAnsi="Aptos"/>
          <w:sz w:val="20"/>
          <w:szCs w:val="20"/>
        </w:rPr>
        <w:instrText xml:space="preserve"> REF _Ref134025014 \r \h </w:instrText>
      </w:r>
      <w:r w:rsidR="00AD4563" w:rsidRPr="00A020DA">
        <w:rPr>
          <w:rFonts w:ascii="Aptos" w:hAnsi="Aptos"/>
          <w:sz w:val="20"/>
          <w:szCs w:val="20"/>
        </w:rPr>
        <w:instrText xml:space="preserve"> \* MERGEFORMAT </w:instrText>
      </w:r>
      <w:r w:rsidR="007C0757" w:rsidRPr="00A020DA">
        <w:rPr>
          <w:rFonts w:ascii="Aptos" w:hAnsi="Aptos"/>
          <w:sz w:val="20"/>
          <w:szCs w:val="20"/>
        </w:rPr>
      </w:r>
      <w:r w:rsidR="007C0757" w:rsidRPr="00A020DA">
        <w:rPr>
          <w:rFonts w:ascii="Aptos" w:hAnsi="Aptos"/>
          <w:sz w:val="20"/>
          <w:szCs w:val="20"/>
        </w:rPr>
        <w:fldChar w:fldCharType="separate"/>
      </w:r>
      <w:r w:rsidR="00C95471" w:rsidRPr="00A020DA">
        <w:rPr>
          <w:rFonts w:ascii="Aptos" w:hAnsi="Aptos"/>
          <w:sz w:val="20"/>
          <w:szCs w:val="20"/>
        </w:rPr>
        <w:t>14.1</w:t>
      </w:r>
      <w:r w:rsidR="007C0757" w:rsidRPr="00A020DA">
        <w:rPr>
          <w:rFonts w:ascii="Aptos" w:hAnsi="Aptos"/>
          <w:sz w:val="20"/>
          <w:szCs w:val="20"/>
        </w:rPr>
        <w:fldChar w:fldCharType="end"/>
      </w:r>
      <w:r w:rsidR="007C0757" w:rsidRPr="00A020DA">
        <w:rPr>
          <w:rFonts w:ascii="Aptos" w:hAnsi="Aptos"/>
          <w:sz w:val="20"/>
          <w:szCs w:val="20"/>
        </w:rPr>
        <w:t>.</w:t>
      </w:r>
      <w:r w:rsidRPr="00A020DA">
        <w:rPr>
          <w:rFonts w:ascii="Aptos" w:hAnsi="Aptos"/>
          <w:sz w:val="20"/>
          <w:szCs w:val="20"/>
        </w:rPr>
        <w:t xml:space="preserve"> nebo změnu </w:t>
      </w:r>
      <w:r w:rsidR="007C0757" w:rsidRPr="00A020DA">
        <w:rPr>
          <w:rFonts w:ascii="Aptos" w:hAnsi="Aptos"/>
          <w:sz w:val="20"/>
          <w:szCs w:val="20"/>
        </w:rPr>
        <w:t xml:space="preserve">jiných </w:t>
      </w:r>
      <w:r w:rsidRPr="00A020DA">
        <w:rPr>
          <w:rFonts w:ascii="Aptos" w:hAnsi="Aptos"/>
          <w:sz w:val="20"/>
          <w:szCs w:val="20"/>
        </w:rPr>
        <w:t xml:space="preserve">kontaktních údajů, které si sdělily dříve, písemně oznámí bez zbytečného odkladu druhé Straně. Změna identifikačních nebo kontaktních údajů je vůči druhé </w:t>
      </w:r>
      <w:r w:rsidR="00C7102F" w:rsidRPr="00A020DA">
        <w:rPr>
          <w:rFonts w:ascii="Aptos" w:hAnsi="Aptos"/>
          <w:sz w:val="20"/>
          <w:szCs w:val="20"/>
        </w:rPr>
        <w:t>S</w:t>
      </w:r>
      <w:r w:rsidRPr="00A020DA">
        <w:rPr>
          <w:rFonts w:ascii="Aptos" w:hAnsi="Aptos"/>
          <w:sz w:val="20"/>
          <w:szCs w:val="20"/>
        </w:rPr>
        <w:t>traně účinná okamžikem doručení informace o</w:t>
      </w:r>
      <w:r w:rsidR="007C0757" w:rsidRPr="00A020DA">
        <w:rPr>
          <w:rFonts w:ascii="Aptos" w:hAnsi="Aptos"/>
          <w:sz w:val="20"/>
          <w:szCs w:val="20"/>
        </w:rPr>
        <w:t> </w:t>
      </w:r>
      <w:r w:rsidRPr="00A020DA">
        <w:rPr>
          <w:rFonts w:ascii="Aptos" w:hAnsi="Aptos"/>
          <w:sz w:val="20"/>
          <w:szCs w:val="20"/>
        </w:rPr>
        <w:t>této změně druhé Straně. Při změně identifikačních a kontaktních údajů některé ze Stran není nutné uzavírat ke Smlouvě dodatek. Změna identifikačních a</w:t>
      </w:r>
      <w:r w:rsidR="00270D10" w:rsidRPr="00A020DA">
        <w:rPr>
          <w:rFonts w:ascii="Aptos" w:hAnsi="Aptos"/>
          <w:sz w:val="20"/>
          <w:szCs w:val="20"/>
        </w:rPr>
        <w:t> </w:t>
      </w:r>
      <w:r w:rsidRPr="00A020DA">
        <w:rPr>
          <w:rFonts w:ascii="Aptos" w:hAnsi="Aptos"/>
          <w:sz w:val="20"/>
          <w:szCs w:val="20"/>
        </w:rPr>
        <w:t>kontaktních údajů dle tohoto odstavce neznamená změnu subjektu Smlouvy vyjma případu, kdy</w:t>
      </w:r>
      <w:r w:rsidR="00270D10" w:rsidRPr="00A020DA">
        <w:rPr>
          <w:rFonts w:ascii="Aptos" w:hAnsi="Aptos"/>
          <w:sz w:val="20"/>
          <w:szCs w:val="20"/>
        </w:rPr>
        <w:t> </w:t>
      </w:r>
      <w:r w:rsidRPr="00A020DA">
        <w:rPr>
          <w:rFonts w:ascii="Aptos" w:hAnsi="Aptos"/>
          <w:sz w:val="20"/>
          <w:szCs w:val="20"/>
        </w:rPr>
        <w:t>u</w:t>
      </w:r>
      <w:r w:rsidR="00270D10" w:rsidRPr="00A020DA">
        <w:rPr>
          <w:rFonts w:ascii="Aptos" w:hAnsi="Aptos"/>
          <w:sz w:val="20"/>
          <w:szCs w:val="20"/>
        </w:rPr>
        <w:t> </w:t>
      </w:r>
      <w:r w:rsidRPr="00A020DA">
        <w:rPr>
          <w:rFonts w:ascii="Aptos" w:hAnsi="Aptos"/>
          <w:sz w:val="20"/>
          <w:szCs w:val="20"/>
        </w:rPr>
        <w:t>jedné ze stran dojde k přeměně subjektu v souladu s právním řádem.</w:t>
      </w:r>
    </w:p>
    <w:p w14:paraId="5793F633" w14:textId="068B7461" w:rsidR="00C63D2E" w:rsidRPr="00A020DA" w:rsidRDefault="00732B7D" w:rsidP="00C60186">
      <w:pPr>
        <w:pStyle w:val="SML1"/>
        <w:numPr>
          <w:ilvl w:val="0"/>
          <w:numId w:val="34"/>
        </w:numPr>
        <w:ind w:left="1701" w:hanging="1134"/>
        <w:rPr>
          <w:rFonts w:ascii="Aptos" w:hAnsi="Aptos"/>
          <w:sz w:val="20"/>
          <w:szCs w:val="20"/>
        </w:rPr>
      </w:pPr>
      <w:bookmarkStart w:id="50" w:name="_Toc129344984"/>
      <w:bookmarkStart w:id="51" w:name="_Toc128405183"/>
      <w:bookmarkStart w:id="52" w:name="_Toc474414562"/>
      <w:bookmarkStart w:id="53" w:name="_Ref467677707"/>
      <w:bookmarkStart w:id="54" w:name="_Toc137481400"/>
      <w:r w:rsidRPr="00A020DA">
        <w:rPr>
          <w:rFonts w:ascii="Aptos" w:hAnsi="Aptos"/>
          <w:sz w:val="20"/>
          <w:szCs w:val="20"/>
        </w:rPr>
        <w:t>Ochrana důvěrných informací</w:t>
      </w:r>
      <w:bookmarkEnd w:id="50"/>
      <w:bookmarkEnd w:id="51"/>
      <w:bookmarkEnd w:id="52"/>
      <w:bookmarkEnd w:id="53"/>
      <w:bookmarkEnd w:id="54"/>
    </w:p>
    <w:p w14:paraId="4122B6B4" w14:textId="77777777" w:rsidR="00C877EF" w:rsidRPr="00A020DA" w:rsidRDefault="00C877EF"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lang w:eastAsia="cs-CZ"/>
        </w:rPr>
      </w:pPr>
      <w:bookmarkStart w:id="55" w:name="_Ref467683475"/>
    </w:p>
    <w:p w14:paraId="6258DBB1" w14:textId="054B9F16"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Veškeré skutečnosti obchodního, know-how, technického, průmyslového, projektového, produkčního, distribučního, investičního, finančního, účetního, daňového, právního, smluvního, administrativního, marketingového, pracovně-právního, manažerského nebo strategického charakteru související s Objednatelem, které nejsou běžně dostupné v obchodních kruzích a se kterými se Dodavatel seznámí při sjednávání této Smlouvy nebo při realizaci předmětu této Smlouvy nebo v souvislosti s touto Smlouvou, se považují za důvěrné informace, bez ohledu na to, zda tyto skutečnosti tvoří předmět obchodního tajemství (dále jen „</w:t>
      </w:r>
      <w:r w:rsidRPr="00A020DA">
        <w:rPr>
          <w:rFonts w:ascii="Aptos" w:hAnsi="Aptos"/>
          <w:b/>
          <w:sz w:val="20"/>
          <w:szCs w:val="20"/>
        </w:rPr>
        <w:t>Důvěrné informace</w:t>
      </w:r>
      <w:r w:rsidRPr="00A020DA">
        <w:rPr>
          <w:rFonts w:ascii="Aptos" w:hAnsi="Aptos"/>
          <w:sz w:val="20"/>
          <w:szCs w:val="20"/>
        </w:rPr>
        <w:t>“).</w:t>
      </w:r>
      <w:bookmarkEnd w:id="55"/>
    </w:p>
    <w:p w14:paraId="07F33FAB" w14:textId="77777777"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Negativní vymezení Důvěrných informací: Za Důvěrné informace se nepovažují informace:</w:t>
      </w:r>
    </w:p>
    <w:p w14:paraId="19DE279D" w14:textId="77777777" w:rsidR="00C63D2E" w:rsidRPr="00A020DA" w:rsidRDefault="00732B7D" w:rsidP="00C60186">
      <w:pPr>
        <w:pStyle w:val="i"/>
        <w:numPr>
          <w:ilvl w:val="0"/>
          <w:numId w:val="46"/>
        </w:numPr>
        <w:rPr>
          <w:rFonts w:ascii="Aptos" w:hAnsi="Aptos"/>
          <w:sz w:val="20"/>
          <w:szCs w:val="20"/>
        </w:rPr>
      </w:pPr>
      <w:r w:rsidRPr="00A020DA">
        <w:rPr>
          <w:rFonts w:ascii="Aptos" w:hAnsi="Aptos"/>
          <w:sz w:val="20"/>
          <w:szCs w:val="20"/>
        </w:rPr>
        <w:t>jež byly nade všechny pochybnosti Dodavateli známé ještě před jejich zpřístupněním v rámci této Smlouvy a jejího plnění a tuto skutečnost je Dodavatel schopen prokázat;</w:t>
      </w:r>
    </w:p>
    <w:p w14:paraId="7AA2771E" w14:textId="77777777" w:rsidR="00C63D2E" w:rsidRPr="00A020DA" w:rsidRDefault="00732B7D" w:rsidP="00C60186">
      <w:pPr>
        <w:pStyle w:val="i"/>
        <w:numPr>
          <w:ilvl w:val="0"/>
          <w:numId w:val="46"/>
        </w:numPr>
        <w:rPr>
          <w:rFonts w:ascii="Aptos" w:hAnsi="Aptos"/>
          <w:sz w:val="20"/>
          <w:szCs w:val="20"/>
        </w:rPr>
      </w:pPr>
      <w:r w:rsidRPr="00A020DA">
        <w:rPr>
          <w:rFonts w:ascii="Aptos" w:hAnsi="Aptos"/>
          <w:sz w:val="20"/>
          <w:szCs w:val="20"/>
        </w:rPr>
        <w:t>jež byly nade všechny pochybnosti veřejně známé před tím, než byly poskytnuty Dodavateli v souladu s touto Smlouvou;</w:t>
      </w:r>
    </w:p>
    <w:p w14:paraId="45C0A5DF" w14:textId="77777777" w:rsidR="00C63D2E" w:rsidRPr="00A020DA" w:rsidRDefault="00732B7D" w:rsidP="00C60186">
      <w:pPr>
        <w:pStyle w:val="i"/>
        <w:numPr>
          <w:ilvl w:val="0"/>
          <w:numId w:val="46"/>
        </w:numPr>
        <w:rPr>
          <w:rFonts w:ascii="Aptos" w:hAnsi="Aptos"/>
          <w:sz w:val="20"/>
          <w:szCs w:val="20"/>
        </w:rPr>
      </w:pPr>
      <w:r w:rsidRPr="00A020DA">
        <w:rPr>
          <w:rFonts w:ascii="Aptos" w:hAnsi="Aptos"/>
          <w:sz w:val="20"/>
          <w:szCs w:val="20"/>
        </w:rPr>
        <w:t>které byly označeny druhou Stranou jako nedůvěrné;</w:t>
      </w:r>
    </w:p>
    <w:p w14:paraId="0AA82C1D" w14:textId="77777777" w:rsidR="00C63D2E" w:rsidRPr="00A020DA" w:rsidRDefault="00732B7D" w:rsidP="00C60186">
      <w:pPr>
        <w:pStyle w:val="i"/>
        <w:numPr>
          <w:ilvl w:val="0"/>
          <w:numId w:val="46"/>
        </w:numPr>
        <w:rPr>
          <w:rFonts w:ascii="Aptos" w:hAnsi="Aptos"/>
          <w:sz w:val="20"/>
          <w:szCs w:val="20"/>
        </w:rPr>
      </w:pPr>
      <w:r w:rsidRPr="00A020DA">
        <w:rPr>
          <w:rFonts w:ascii="Aptos" w:hAnsi="Aptos"/>
          <w:sz w:val="20"/>
          <w:szCs w:val="20"/>
        </w:rPr>
        <w:t>jsou výsledkem postupu, při kterém k nim Dodavatel dospěje nezávisle na druhé Straně, a tuto skutečnost je Dodavatel schopný prokázat.</w:t>
      </w:r>
    </w:p>
    <w:p w14:paraId="70B10EAD" w14:textId="4E9DCB9F"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Za Důvěrné informace se přestávají považovat ty informace, které byly Objednatelem zveřejněny, a</w:t>
      </w:r>
      <w:r w:rsidR="00270D10" w:rsidRPr="00A020DA">
        <w:rPr>
          <w:rFonts w:ascii="Aptos" w:hAnsi="Aptos"/>
          <w:sz w:val="20"/>
          <w:szCs w:val="20"/>
        </w:rPr>
        <w:t> </w:t>
      </w:r>
      <w:r w:rsidRPr="00A020DA">
        <w:rPr>
          <w:rFonts w:ascii="Aptos" w:hAnsi="Aptos"/>
          <w:sz w:val="20"/>
          <w:szCs w:val="20"/>
        </w:rPr>
        <w:t>to k okamžiku zveřejnění.</w:t>
      </w:r>
    </w:p>
    <w:p w14:paraId="538D0140" w14:textId="75E12C5F"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lastRenderedPageBreak/>
        <w:t>Dodavatel je povinen s Důvěrnými informacemi nakládat tak, aby nedošlo k jejich úniku či zneužití. Dodavatel vyvine největší možné úsilí, jaké po</w:t>
      </w:r>
      <w:r w:rsidR="00270D10" w:rsidRPr="00A020DA">
        <w:rPr>
          <w:rFonts w:ascii="Aptos" w:hAnsi="Aptos"/>
          <w:sz w:val="20"/>
          <w:szCs w:val="20"/>
        </w:rPr>
        <w:t> </w:t>
      </w:r>
      <w:r w:rsidRPr="00A020DA">
        <w:rPr>
          <w:rFonts w:ascii="Aptos" w:hAnsi="Aptos"/>
          <w:sz w:val="20"/>
          <w:szCs w:val="20"/>
        </w:rPr>
        <w:t>něm lze rozumně požadovat, k zachování důvěrnosti Důvěrných informací a ochraně Důvěrných informaci proti jakémukoli zpřístupnění třetí osobě, jež by bylo v rozporu s touto Smlouvou. Dodavatel se zavazuje zabezpečit, aby všechny osoby, prostřednictvím kterých plní závazky z této Smlouvy, byly k ochraně Důvěrných informací zavázány vůči němu přiměřeně k tomu, jak je on sám zavázán vůči Objednateli.</w:t>
      </w:r>
    </w:p>
    <w:p w14:paraId="6375DE92" w14:textId="5A702B73"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Dodavatel se zavazuje, že:</w:t>
      </w:r>
    </w:p>
    <w:p w14:paraId="3BE87D94" w14:textId="27965F8E" w:rsidR="00C63D2E" w:rsidRPr="00A020DA" w:rsidRDefault="00732B7D" w:rsidP="00C60186">
      <w:pPr>
        <w:pStyle w:val="i"/>
        <w:numPr>
          <w:ilvl w:val="0"/>
          <w:numId w:val="46"/>
        </w:numPr>
        <w:rPr>
          <w:rFonts w:ascii="Aptos" w:hAnsi="Aptos"/>
          <w:sz w:val="20"/>
          <w:szCs w:val="20"/>
        </w:rPr>
      </w:pPr>
      <w:r w:rsidRPr="00A020DA">
        <w:rPr>
          <w:rFonts w:ascii="Aptos" w:hAnsi="Aptos"/>
          <w:sz w:val="20"/>
          <w:szCs w:val="20"/>
        </w:rPr>
        <w:t>použije všechny Důvěrné informace výhradně pro účely předpokládané touto Smlouvou a</w:t>
      </w:r>
      <w:r w:rsidR="00270D10" w:rsidRPr="00A020DA">
        <w:rPr>
          <w:rFonts w:ascii="Aptos" w:hAnsi="Aptos"/>
          <w:sz w:val="20"/>
          <w:szCs w:val="20"/>
        </w:rPr>
        <w:t> </w:t>
      </w:r>
      <w:r w:rsidRPr="00A020DA">
        <w:rPr>
          <w:rFonts w:ascii="Aptos" w:hAnsi="Aptos"/>
          <w:sz w:val="20"/>
          <w:szCs w:val="20"/>
        </w:rPr>
        <w:t>nikoliv pro účely jiné;</w:t>
      </w:r>
    </w:p>
    <w:p w14:paraId="612657E0" w14:textId="77777777" w:rsidR="00C63D2E" w:rsidRPr="00A020DA" w:rsidRDefault="00732B7D" w:rsidP="00C60186">
      <w:pPr>
        <w:pStyle w:val="i"/>
        <w:numPr>
          <w:ilvl w:val="0"/>
          <w:numId w:val="46"/>
        </w:numPr>
        <w:rPr>
          <w:rFonts w:ascii="Aptos" w:hAnsi="Aptos"/>
          <w:sz w:val="20"/>
          <w:szCs w:val="20"/>
        </w:rPr>
      </w:pPr>
      <w:r w:rsidRPr="00A020DA">
        <w:rPr>
          <w:rFonts w:ascii="Aptos" w:hAnsi="Aptos"/>
          <w:sz w:val="20"/>
          <w:szCs w:val="20"/>
        </w:rPr>
        <w:t xml:space="preserve">Důvěrné informace jiným subjektům nesdělí, nezpřístupní, ani nevyužije pro sebe nebo pro jinou osobu, není-li takové nakládání realizací práv a povinností dle této Smlouvy (například zpřístupnění Důvěrných informací v nezbytném rozsahu svým zaměstnancům nebo poddodavatelům, kteří jsou pověřeni </w:t>
      </w:r>
      <w:bookmarkStart w:id="56" w:name="page32"/>
      <w:bookmarkEnd w:id="56"/>
      <w:r w:rsidRPr="00A020DA">
        <w:rPr>
          <w:rFonts w:ascii="Aptos" w:hAnsi="Aptos"/>
          <w:sz w:val="20"/>
          <w:szCs w:val="20"/>
        </w:rPr>
        <w:t>plněním této Smlouvy a za tímto účelem jsou oprávněni se s těmito informacemi v nezbytném rozsahu seznámit);</w:t>
      </w:r>
    </w:p>
    <w:p w14:paraId="170626A9" w14:textId="77777777" w:rsidR="00C63D2E" w:rsidRPr="00A020DA" w:rsidRDefault="00732B7D" w:rsidP="00C60186">
      <w:pPr>
        <w:pStyle w:val="i"/>
        <w:numPr>
          <w:ilvl w:val="0"/>
          <w:numId w:val="46"/>
        </w:numPr>
        <w:rPr>
          <w:rFonts w:ascii="Aptos" w:hAnsi="Aptos"/>
          <w:sz w:val="20"/>
          <w:szCs w:val="20"/>
        </w:rPr>
      </w:pPr>
      <w:r w:rsidRPr="00A020DA">
        <w:rPr>
          <w:rFonts w:ascii="Aptos" w:hAnsi="Aptos"/>
          <w:sz w:val="20"/>
          <w:szCs w:val="20"/>
        </w:rPr>
        <w:t>nepoužije žádnou Důvěrnou informaci pro vlastní finanční či jiný prospěch nebo pro jakýkoli prospěch jakékoli třetí osoby s výjimkou použití Důvěrných informací pro realizaci účelu této Smlouvy.</w:t>
      </w:r>
    </w:p>
    <w:p w14:paraId="6205E5A7" w14:textId="7B759B03"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Povinnost plnit ustanovení tohoto článku Smlouvy se nevztahuje na jinak Důvěrné informace, které:</w:t>
      </w:r>
    </w:p>
    <w:p w14:paraId="174823B8" w14:textId="77777777" w:rsidR="00C63D2E" w:rsidRPr="00A020DA" w:rsidRDefault="00732B7D" w:rsidP="00C60186">
      <w:pPr>
        <w:pStyle w:val="i"/>
        <w:numPr>
          <w:ilvl w:val="0"/>
          <w:numId w:val="46"/>
        </w:numPr>
        <w:rPr>
          <w:rFonts w:ascii="Aptos" w:hAnsi="Aptos"/>
          <w:sz w:val="20"/>
          <w:szCs w:val="20"/>
        </w:rPr>
      </w:pPr>
      <w:r w:rsidRPr="00A020DA">
        <w:rPr>
          <w:rFonts w:ascii="Aptos" w:hAnsi="Aptos"/>
          <w:sz w:val="20"/>
          <w:szCs w:val="20"/>
        </w:rPr>
        <w:t>jsou vyžádány soudem, státním zastupitelstvím nebo jiným orgánem veřejné moci na základě zákona, popřípadě je jejich uveřejnění stanoveno zákonem;</w:t>
      </w:r>
    </w:p>
    <w:p w14:paraId="458EFA79" w14:textId="71BF0EAE" w:rsidR="00C63D2E" w:rsidRPr="00A020DA" w:rsidRDefault="006216F0" w:rsidP="00C60186">
      <w:pPr>
        <w:pStyle w:val="i"/>
        <w:numPr>
          <w:ilvl w:val="0"/>
          <w:numId w:val="46"/>
        </w:numPr>
        <w:rPr>
          <w:rFonts w:ascii="Aptos" w:hAnsi="Aptos"/>
          <w:sz w:val="20"/>
          <w:szCs w:val="20"/>
        </w:rPr>
      </w:pPr>
      <w:r w:rsidRPr="00A020DA">
        <w:rPr>
          <w:rFonts w:ascii="Aptos" w:hAnsi="Aptos"/>
          <w:sz w:val="20"/>
          <w:szCs w:val="20"/>
        </w:rPr>
        <w:t>Dodavatel</w:t>
      </w:r>
      <w:r w:rsidR="00732B7D" w:rsidRPr="00A020DA">
        <w:rPr>
          <w:rFonts w:ascii="Aptos" w:hAnsi="Aptos"/>
          <w:sz w:val="20"/>
          <w:szCs w:val="20"/>
        </w:rPr>
        <w:t xml:space="preserve"> sdělí osobě vázané zákonnou povinností mlčenlivosti (např. advokátovi nebo daňovému poradci) za účelem </w:t>
      </w:r>
      <w:r w:rsidR="00C534BC" w:rsidRPr="00A020DA">
        <w:rPr>
          <w:rFonts w:ascii="Aptos" w:hAnsi="Aptos"/>
          <w:sz w:val="20"/>
          <w:szCs w:val="20"/>
        </w:rPr>
        <w:t xml:space="preserve">obrany či </w:t>
      </w:r>
      <w:r w:rsidR="00732B7D" w:rsidRPr="00A020DA">
        <w:rPr>
          <w:rFonts w:ascii="Aptos" w:hAnsi="Aptos"/>
          <w:sz w:val="20"/>
          <w:szCs w:val="20"/>
        </w:rPr>
        <w:t>uplatňování svých práv.</w:t>
      </w:r>
    </w:p>
    <w:p w14:paraId="192BC961" w14:textId="3DD21A02"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Povinnosti týkající se Důvěrných informací trvají bez ohledu na ukončení platnosti této Smlouvy.</w:t>
      </w:r>
    </w:p>
    <w:p w14:paraId="795D249E" w14:textId="5F87CEEC" w:rsidR="00C63D2E" w:rsidRPr="00A020DA" w:rsidRDefault="00732B7D" w:rsidP="00C60186">
      <w:pPr>
        <w:pStyle w:val="SML1"/>
        <w:numPr>
          <w:ilvl w:val="0"/>
          <w:numId w:val="34"/>
        </w:numPr>
        <w:ind w:left="1701" w:hanging="1134"/>
        <w:rPr>
          <w:rFonts w:ascii="Aptos" w:hAnsi="Aptos"/>
          <w:sz w:val="20"/>
          <w:szCs w:val="20"/>
        </w:rPr>
      </w:pPr>
      <w:bookmarkStart w:id="57" w:name="_Toc129344986"/>
      <w:bookmarkStart w:id="58" w:name="_Toc128405185"/>
      <w:bookmarkStart w:id="59" w:name="_Toc137481401"/>
      <w:r w:rsidRPr="00A020DA">
        <w:rPr>
          <w:rFonts w:ascii="Aptos" w:hAnsi="Aptos"/>
          <w:sz w:val="20"/>
          <w:szCs w:val="20"/>
        </w:rPr>
        <w:t>Právní odpovědnost</w:t>
      </w:r>
      <w:bookmarkEnd w:id="57"/>
      <w:bookmarkEnd w:id="58"/>
      <w:bookmarkEnd w:id="59"/>
      <w:r w:rsidR="002E170A">
        <w:rPr>
          <w:rFonts w:ascii="Aptos" w:hAnsi="Aptos"/>
          <w:sz w:val="20"/>
          <w:szCs w:val="20"/>
        </w:rPr>
        <w:t xml:space="preserve"> a smluvní pokuty</w:t>
      </w:r>
    </w:p>
    <w:p w14:paraId="1A07BABD" w14:textId="77777777" w:rsidR="00D83149" w:rsidRPr="00A020DA" w:rsidRDefault="00D83149" w:rsidP="00C60186">
      <w:pPr>
        <w:pStyle w:val="Odstavecseseznamem"/>
        <w:numPr>
          <w:ilvl w:val="0"/>
          <w:numId w:val="37"/>
        </w:numPr>
        <w:spacing w:after="120" w:line="240" w:lineRule="auto"/>
        <w:contextualSpacing w:val="0"/>
        <w:jc w:val="both"/>
        <w:rPr>
          <w:rFonts w:ascii="Aptos" w:eastAsia="Times New Roman" w:hAnsi="Aptos" w:cs="Times New Roman"/>
          <w:vanish/>
          <w:sz w:val="20"/>
          <w:szCs w:val="20"/>
          <w:u w:val="single"/>
          <w:lang w:eastAsia="cs-CZ"/>
        </w:rPr>
      </w:pPr>
    </w:p>
    <w:p w14:paraId="0552C37A" w14:textId="00C8A259"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Každá ze Stran nese odpovědnost za prodlení, za vady a</w:t>
      </w:r>
      <w:r w:rsidR="00270D10" w:rsidRPr="00A020DA">
        <w:rPr>
          <w:rFonts w:ascii="Aptos" w:hAnsi="Aptos"/>
          <w:sz w:val="20"/>
          <w:szCs w:val="20"/>
        </w:rPr>
        <w:t> </w:t>
      </w:r>
      <w:r w:rsidRPr="00A020DA">
        <w:rPr>
          <w:rFonts w:ascii="Aptos" w:hAnsi="Aptos"/>
          <w:sz w:val="20"/>
          <w:szCs w:val="20"/>
        </w:rPr>
        <w:t>způsobenou škodu plynoucí z</w:t>
      </w:r>
      <w:r w:rsidR="00C639EE" w:rsidRPr="00A020DA">
        <w:rPr>
          <w:rFonts w:ascii="Aptos" w:hAnsi="Aptos"/>
          <w:sz w:val="20"/>
          <w:szCs w:val="20"/>
        </w:rPr>
        <w:t xml:space="preserve"> plnění </w:t>
      </w:r>
      <w:r w:rsidRPr="00A020DA">
        <w:rPr>
          <w:rFonts w:ascii="Aptos" w:hAnsi="Aptos"/>
          <w:sz w:val="20"/>
          <w:szCs w:val="20"/>
        </w:rPr>
        <w:t>této Smlouvy a obecně závazných právních předpisů. Strana nenese odpovědnost za prodlení, které vzniklo v příčinné souvislosti s případem Vyšší moci.</w:t>
      </w:r>
    </w:p>
    <w:p w14:paraId="5321DF62" w14:textId="08569272" w:rsidR="00C63D2E" w:rsidRPr="00A020DA" w:rsidRDefault="00732B7D" w:rsidP="00C60186">
      <w:pPr>
        <w:pStyle w:val="i"/>
        <w:numPr>
          <w:ilvl w:val="1"/>
          <w:numId w:val="37"/>
        </w:numPr>
        <w:ind w:left="1701" w:hanging="1134"/>
        <w:rPr>
          <w:rFonts w:ascii="Aptos" w:hAnsi="Aptos"/>
          <w:sz w:val="20"/>
          <w:szCs w:val="20"/>
        </w:rPr>
      </w:pPr>
      <w:r w:rsidRPr="00A020DA">
        <w:rPr>
          <w:rFonts w:ascii="Aptos" w:hAnsi="Aptos"/>
          <w:sz w:val="20"/>
          <w:szCs w:val="20"/>
        </w:rPr>
        <w:t>Strany se zavazují k vyvinutí maximálního úsilí k předcházení škodám a</w:t>
      </w:r>
      <w:r w:rsidR="00270D10" w:rsidRPr="00A020DA">
        <w:rPr>
          <w:rFonts w:ascii="Aptos" w:hAnsi="Aptos"/>
          <w:sz w:val="20"/>
          <w:szCs w:val="20"/>
        </w:rPr>
        <w:t> </w:t>
      </w:r>
      <w:r w:rsidRPr="00A020DA">
        <w:rPr>
          <w:rFonts w:ascii="Aptos" w:hAnsi="Aptos"/>
          <w:sz w:val="20"/>
          <w:szCs w:val="20"/>
        </w:rPr>
        <w:t>k</w:t>
      </w:r>
      <w:r w:rsidR="00270D10" w:rsidRPr="00A020DA">
        <w:rPr>
          <w:rFonts w:ascii="Aptos" w:hAnsi="Aptos"/>
          <w:sz w:val="20"/>
          <w:szCs w:val="20"/>
        </w:rPr>
        <w:t> </w:t>
      </w:r>
      <w:r w:rsidRPr="00A020DA">
        <w:rPr>
          <w:rFonts w:ascii="Aptos" w:hAnsi="Aptos"/>
          <w:sz w:val="20"/>
          <w:szCs w:val="20"/>
        </w:rPr>
        <w:t>minimalizaci vzniklých škod. Každá ze Stran se zavazuje upozornit vždy druhou Stranu bez</w:t>
      </w:r>
      <w:r w:rsidR="00270D10" w:rsidRPr="00A020DA">
        <w:rPr>
          <w:rFonts w:ascii="Aptos" w:hAnsi="Aptos"/>
          <w:sz w:val="20"/>
          <w:szCs w:val="20"/>
        </w:rPr>
        <w:t> </w:t>
      </w:r>
      <w:r w:rsidRPr="00A020DA">
        <w:rPr>
          <w:rFonts w:ascii="Aptos" w:hAnsi="Aptos"/>
          <w:sz w:val="20"/>
          <w:szCs w:val="20"/>
        </w:rPr>
        <w:t>zbytečného odkladu na vzniklé okolnosti bránící řádnému plnění této Smlouvy a zavazují se</w:t>
      </w:r>
      <w:r w:rsidR="00270D10" w:rsidRPr="00A020DA">
        <w:rPr>
          <w:rFonts w:ascii="Aptos" w:hAnsi="Aptos"/>
          <w:sz w:val="20"/>
          <w:szCs w:val="20"/>
        </w:rPr>
        <w:t> </w:t>
      </w:r>
      <w:r w:rsidRPr="00A020DA">
        <w:rPr>
          <w:rFonts w:ascii="Aptos" w:hAnsi="Aptos"/>
          <w:sz w:val="20"/>
          <w:szCs w:val="20"/>
        </w:rPr>
        <w:t>k</w:t>
      </w:r>
      <w:r w:rsidR="00270D10" w:rsidRPr="00A020DA">
        <w:rPr>
          <w:rFonts w:ascii="Aptos" w:hAnsi="Aptos"/>
          <w:sz w:val="20"/>
          <w:szCs w:val="20"/>
        </w:rPr>
        <w:t> </w:t>
      </w:r>
      <w:r w:rsidRPr="00A020DA">
        <w:rPr>
          <w:rFonts w:ascii="Aptos" w:hAnsi="Aptos"/>
          <w:sz w:val="20"/>
          <w:szCs w:val="20"/>
        </w:rPr>
        <w:t>maximálnímu úsilí k jejich odvrácení a překonání.</w:t>
      </w:r>
    </w:p>
    <w:p w14:paraId="4F54A6E6" w14:textId="3A862525" w:rsidR="0052456A" w:rsidRDefault="00EA15B9" w:rsidP="00C60186">
      <w:pPr>
        <w:pStyle w:val="i"/>
        <w:numPr>
          <w:ilvl w:val="1"/>
          <w:numId w:val="37"/>
        </w:numPr>
        <w:ind w:left="1701" w:hanging="1134"/>
        <w:rPr>
          <w:rFonts w:ascii="Aptos" w:hAnsi="Aptos"/>
          <w:sz w:val="20"/>
          <w:szCs w:val="20"/>
        </w:rPr>
      </w:pPr>
      <w:r w:rsidRPr="00A020DA">
        <w:rPr>
          <w:rFonts w:ascii="Aptos" w:hAnsi="Aptos"/>
          <w:sz w:val="20"/>
          <w:szCs w:val="20"/>
        </w:rPr>
        <w:t xml:space="preserve">Strany sjednávají pro případ prodlení Dodavatele s plněním </w:t>
      </w:r>
      <w:r w:rsidR="006C7CE1" w:rsidRPr="006C7CE1">
        <w:rPr>
          <w:rFonts w:ascii="Aptos" w:hAnsi="Aptos"/>
          <w:sz w:val="20"/>
          <w:szCs w:val="20"/>
        </w:rPr>
        <w:t xml:space="preserve">některé </w:t>
      </w:r>
      <w:r w:rsidR="002C756A">
        <w:rPr>
          <w:rFonts w:ascii="Aptos" w:hAnsi="Aptos"/>
          <w:sz w:val="20"/>
          <w:szCs w:val="20"/>
        </w:rPr>
        <w:t>S</w:t>
      </w:r>
      <w:r w:rsidR="006C7CE1" w:rsidRPr="006C7CE1">
        <w:rPr>
          <w:rFonts w:ascii="Aptos" w:hAnsi="Aptos"/>
          <w:sz w:val="20"/>
          <w:szCs w:val="20"/>
        </w:rPr>
        <w:t xml:space="preserve">lužby ve stanoveném termínu Služby </w:t>
      </w:r>
      <w:r w:rsidR="00566AC3" w:rsidRPr="00566AC3">
        <w:rPr>
          <w:rFonts w:ascii="Aptos" w:hAnsi="Aptos"/>
          <w:sz w:val="20"/>
          <w:szCs w:val="20"/>
        </w:rPr>
        <w:t xml:space="preserve">povinnost </w:t>
      </w:r>
      <w:proofErr w:type="gramStart"/>
      <w:r w:rsidR="00566AC3" w:rsidRPr="00566AC3">
        <w:rPr>
          <w:rFonts w:ascii="Aptos" w:hAnsi="Aptos"/>
          <w:sz w:val="20"/>
          <w:szCs w:val="20"/>
        </w:rPr>
        <w:t>Dodavatele  zaplatit</w:t>
      </w:r>
      <w:proofErr w:type="gramEnd"/>
      <w:r w:rsidR="00566AC3" w:rsidRPr="00566AC3">
        <w:rPr>
          <w:rFonts w:ascii="Aptos" w:hAnsi="Aptos"/>
          <w:sz w:val="20"/>
          <w:szCs w:val="20"/>
        </w:rPr>
        <w:t xml:space="preserve"> Objednateli smluvní pokutu ve výši 0,5 % z odměny za Služby, která by příslušela za provedení příslušné Služby, za každý započatý den prodlení, ve kterém Dodavatel měl tuto Službu poskytnout, minimálně však 1.000 Kč za každý započatý den prodlení, ve kterém Dodavatel měl tuto Službu poskytnout</w:t>
      </w:r>
      <w:r w:rsidR="00566AC3">
        <w:rPr>
          <w:rFonts w:ascii="Aptos" w:hAnsi="Aptos"/>
          <w:sz w:val="20"/>
          <w:szCs w:val="20"/>
        </w:rPr>
        <w:t>.</w:t>
      </w:r>
    </w:p>
    <w:p w14:paraId="3937D8B2" w14:textId="4B163160" w:rsidR="00566AC3" w:rsidRPr="00A020DA" w:rsidRDefault="004D7084" w:rsidP="00C60186">
      <w:pPr>
        <w:pStyle w:val="i"/>
        <w:numPr>
          <w:ilvl w:val="1"/>
          <w:numId w:val="37"/>
        </w:numPr>
        <w:ind w:left="1701" w:hanging="1134"/>
        <w:rPr>
          <w:rFonts w:ascii="Aptos" w:hAnsi="Aptos"/>
          <w:sz w:val="20"/>
          <w:szCs w:val="20"/>
        </w:rPr>
      </w:pPr>
      <w:r w:rsidRPr="004D7084">
        <w:rPr>
          <w:rFonts w:ascii="Aptos" w:hAnsi="Aptos"/>
          <w:sz w:val="20"/>
          <w:szCs w:val="20"/>
        </w:rPr>
        <w:t>Strany sjednávají pro případ prodlení Dodavatele s plněním některé</w:t>
      </w:r>
      <w:r w:rsidRPr="004D7084">
        <w:rPr>
          <w:rStyle w:val="AnNormal-sliChar"/>
          <w:rFonts w:ascii="Aptos" w:eastAsia="Calibri" w:hAnsi="Aptos"/>
          <w:sz w:val="20"/>
          <w:szCs w:val="20"/>
        </w:rPr>
        <w:t xml:space="preserve"> </w:t>
      </w:r>
      <w:r w:rsidR="002C756A" w:rsidRPr="00E334DB">
        <w:rPr>
          <w:rStyle w:val="AnNormal-sliChar"/>
          <w:rFonts w:ascii="Aptos" w:eastAsia="Calibri" w:hAnsi="Aptos"/>
          <w:sz w:val="20"/>
          <w:szCs w:val="20"/>
        </w:rPr>
        <w:t>Mimořádné služby, kterou je potřeba poskytnout z důvodu mimořádné události bezodkladně, ve stanoveném termínu Služby</w:t>
      </w:r>
      <w:r w:rsidR="00A44EDC" w:rsidRPr="00A44EDC">
        <w:t xml:space="preserve"> </w:t>
      </w:r>
      <w:r w:rsidR="00A44EDC" w:rsidRPr="00A44EDC">
        <w:rPr>
          <w:rStyle w:val="AnNormal-sliChar"/>
          <w:rFonts w:ascii="Aptos" w:eastAsia="Calibri" w:hAnsi="Aptos"/>
          <w:sz w:val="20"/>
          <w:szCs w:val="20"/>
        </w:rPr>
        <w:t>povinnost Dodavatele  zaplatit Objednateli smluvní pokutu ve výši</w:t>
      </w:r>
      <w:r w:rsidR="008952A8">
        <w:rPr>
          <w:rStyle w:val="AnNormal-sliChar"/>
          <w:rFonts w:ascii="Aptos" w:eastAsia="Calibri" w:hAnsi="Aptos"/>
          <w:sz w:val="20"/>
          <w:szCs w:val="20"/>
        </w:rPr>
        <w:t xml:space="preserve"> </w:t>
      </w:r>
      <w:r w:rsidR="00A44EDC" w:rsidRPr="00E334DB">
        <w:rPr>
          <w:rStyle w:val="AnNormal-sliChar"/>
          <w:rFonts w:ascii="Aptos" w:eastAsia="Calibri" w:hAnsi="Aptos"/>
          <w:sz w:val="20"/>
          <w:szCs w:val="20"/>
        </w:rPr>
        <w:t>0,1 % z Ceny Služby, která by příslušela za provedení příslušné Služby, za každou započatou hodinu prodlení, ve které Dodavatel měl tuto Službu poskytnout, minimálně však 500 Kč za každou započatou hodinu prodlení, ve které Dodavatel měl tuto Službu poskytnout.</w:t>
      </w:r>
    </w:p>
    <w:p w14:paraId="2FF16ECA" w14:textId="2145F12F" w:rsidR="0052456A" w:rsidRPr="00E334DB" w:rsidRDefault="00AC054B" w:rsidP="00C60186">
      <w:pPr>
        <w:pStyle w:val="i"/>
        <w:numPr>
          <w:ilvl w:val="1"/>
          <w:numId w:val="37"/>
        </w:numPr>
        <w:ind w:left="1701" w:hanging="1134"/>
        <w:rPr>
          <w:rFonts w:ascii="Aptos" w:hAnsi="Aptos"/>
          <w:sz w:val="20"/>
          <w:szCs w:val="20"/>
        </w:rPr>
      </w:pPr>
      <w:r w:rsidRPr="00E334DB">
        <w:rPr>
          <w:rFonts w:ascii="Aptos" w:hAnsi="Aptos"/>
          <w:sz w:val="20"/>
          <w:szCs w:val="20"/>
        </w:rPr>
        <w:t>V případě, že v důsledku porušení povinnosti dle této Smlouvy ze</w:t>
      </w:r>
      <w:r w:rsidR="009A3108" w:rsidRPr="00E334DB">
        <w:rPr>
          <w:rFonts w:ascii="Aptos" w:hAnsi="Aptos"/>
          <w:sz w:val="20"/>
          <w:szCs w:val="20"/>
        </w:rPr>
        <w:t> </w:t>
      </w:r>
      <w:r w:rsidRPr="00E334DB">
        <w:rPr>
          <w:rFonts w:ascii="Aptos" w:hAnsi="Aptos"/>
          <w:sz w:val="20"/>
          <w:szCs w:val="20"/>
        </w:rPr>
        <w:t>strany Dodavatele</w:t>
      </w:r>
      <w:r w:rsidR="00F41A31" w:rsidRPr="00E334DB">
        <w:rPr>
          <w:rFonts w:ascii="Aptos" w:hAnsi="Aptos"/>
          <w:sz w:val="20"/>
          <w:szCs w:val="20"/>
        </w:rPr>
        <w:t>,</w:t>
      </w:r>
      <w:r w:rsidRPr="00E334DB">
        <w:rPr>
          <w:rFonts w:ascii="Aptos" w:hAnsi="Aptos"/>
          <w:sz w:val="20"/>
          <w:szCs w:val="20"/>
        </w:rPr>
        <w:t xml:space="preserve"> </w:t>
      </w:r>
      <w:r w:rsidR="007449D3" w:rsidRPr="00E334DB">
        <w:rPr>
          <w:rFonts w:ascii="Aptos" w:hAnsi="Aptos"/>
          <w:sz w:val="20"/>
          <w:szCs w:val="20"/>
        </w:rPr>
        <w:t>bude omezen provoz (zejm. dopravní obslužnost) na pozemní komunikaci a</w:t>
      </w:r>
      <w:r w:rsidR="009D4CBF" w:rsidRPr="00E334DB">
        <w:rPr>
          <w:rFonts w:ascii="Aptos" w:hAnsi="Aptos"/>
          <w:sz w:val="20"/>
          <w:szCs w:val="20"/>
        </w:rPr>
        <w:t> </w:t>
      </w:r>
      <w:r w:rsidR="007449D3" w:rsidRPr="00E334DB">
        <w:rPr>
          <w:rFonts w:ascii="Aptos" w:hAnsi="Aptos"/>
          <w:sz w:val="20"/>
          <w:szCs w:val="20"/>
        </w:rPr>
        <w:t>neodstraní-li Dodavatel příčinu omezení provozu bez zbytečného odkladu, nejpozději do 2 hodin od toho, co se o ni dozvěděl (výzvou ze strany Objednatele nebo i</w:t>
      </w:r>
      <w:r w:rsidR="008F17F6" w:rsidRPr="00E334DB">
        <w:rPr>
          <w:rFonts w:ascii="Aptos" w:hAnsi="Aptos"/>
          <w:sz w:val="20"/>
          <w:szCs w:val="20"/>
        </w:rPr>
        <w:t> </w:t>
      </w:r>
      <w:r w:rsidR="007449D3" w:rsidRPr="00E334DB">
        <w:rPr>
          <w:rFonts w:ascii="Aptos" w:hAnsi="Aptos"/>
          <w:sz w:val="20"/>
          <w:szCs w:val="20"/>
        </w:rPr>
        <w:t>jiným způsobem)</w:t>
      </w:r>
      <w:r w:rsidR="00932D7F" w:rsidRPr="00E334DB">
        <w:rPr>
          <w:rFonts w:ascii="Aptos" w:hAnsi="Aptos"/>
          <w:sz w:val="20"/>
          <w:szCs w:val="20"/>
        </w:rPr>
        <w:t>, je Dodavatel povinen zaplatit</w:t>
      </w:r>
      <w:r w:rsidR="00041AD2" w:rsidRPr="00E334DB">
        <w:rPr>
          <w:rFonts w:ascii="Aptos" w:hAnsi="Aptos"/>
          <w:sz w:val="20"/>
          <w:szCs w:val="20"/>
        </w:rPr>
        <w:t xml:space="preserve"> </w:t>
      </w:r>
      <w:r w:rsidR="007F09CF" w:rsidRPr="00E334DB">
        <w:rPr>
          <w:rFonts w:ascii="Aptos" w:hAnsi="Aptos"/>
          <w:sz w:val="20"/>
          <w:szCs w:val="20"/>
        </w:rPr>
        <w:t>Objednateli</w:t>
      </w:r>
      <w:r w:rsidR="00CE6973" w:rsidRPr="00E334DB">
        <w:rPr>
          <w:rFonts w:ascii="Aptos" w:hAnsi="Aptos"/>
          <w:sz w:val="20"/>
          <w:szCs w:val="20"/>
        </w:rPr>
        <w:t xml:space="preserve"> smluvní pokutu ve výši</w:t>
      </w:r>
      <w:r w:rsidR="007F09CF" w:rsidRPr="00E334DB">
        <w:rPr>
          <w:rFonts w:ascii="Aptos" w:hAnsi="Aptos"/>
          <w:sz w:val="20"/>
          <w:szCs w:val="20"/>
        </w:rPr>
        <w:t xml:space="preserve"> </w:t>
      </w:r>
      <w:r w:rsidR="008F17F6" w:rsidRPr="00E334DB">
        <w:rPr>
          <w:rFonts w:ascii="Aptos" w:hAnsi="Aptos"/>
          <w:sz w:val="20"/>
          <w:szCs w:val="20"/>
        </w:rPr>
        <w:t>1.000 </w:t>
      </w:r>
      <w:r w:rsidR="0074015F" w:rsidRPr="00E334DB">
        <w:rPr>
          <w:rFonts w:ascii="Aptos" w:hAnsi="Aptos"/>
          <w:sz w:val="20"/>
          <w:szCs w:val="20"/>
        </w:rPr>
        <w:t xml:space="preserve">Kč </w:t>
      </w:r>
      <w:r w:rsidR="007F09CF" w:rsidRPr="00E334DB">
        <w:rPr>
          <w:rFonts w:ascii="Aptos" w:hAnsi="Aptos"/>
          <w:sz w:val="20"/>
          <w:szCs w:val="20"/>
        </w:rPr>
        <w:t>za</w:t>
      </w:r>
      <w:r w:rsidR="009D4CBF" w:rsidRPr="00E334DB">
        <w:rPr>
          <w:rFonts w:ascii="Aptos" w:hAnsi="Aptos"/>
          <w:sz w:val="20"/>
          <w:szCs w:val="20"/>
        </w:rPr>
        <w:t> </w:t>
      </w:r>
      <w:r w:rsidR="007F09CF" w:rsidRPr="00E334DB">
        <w:rPr>
          <w:rFonts w:ascii="Aptos" w:hAnsi="Aptos"/>
          <w:sz w:val="20"/>
          <w:szCs w:val="20"/>
        </w:rPr>
        <w:t>každou započatou čtvrthodinu, co trvá omezení</w:t>
      </w:r>
      <w:r w:rsidR="00FC69EE" w:rsidRPr="00E334DB">
        <w:rPr>
          <w:rFonts w:ascii="Aptos" w:hAnsi="Aptos"/>
          <w:sz w:val="20"/>
          <w:szCs w:val="20"/>
        </w:rPr>
        <w:t xml:space="preserve"> provozu pozemní komunikace</w:t>
      </w:r>
      <w:r w:rsidR="00711209" w:rsidRPr="00E334DB">
        <w:rPr>
          <w:rFonts w:ascii="Aptos" w:hAnsi="Aptos"/>
          <w:sz w:val="20"/>
          <w:szCs w:val="20"/>
        </w:rPr>
        <w:t xml:space="preserve">, přičemž </w:t>
      </w:r>
      <w:r w:rsidR="00711209" w:rsidRPr="00E334DB">
        <w:rPr>
          <w:rFonts w:ascii="Aptos" w:hAnsi="Aptos"/>
          <w:sz w:val="20"/>
          <w:szCs w:val="20"/>
        </w:rPr>
        <w:lastRenderedPageBreak/>
        <w:t xml:space="preserve">denní výše pokuty nebude vyšší než </w:t>
      </w:r>
      <w:r w:rsidR="00B100EA" w:rsidRPr="00E334DB">
        <w:rPr>
          <w:rFonts w:ascii="Aptos" w:hAnsi="Aptos"/>
          <w:sz w:val="20"/>
          <w:szCs w:val="20"/>
        </w:rPr>
        <w:t>50.000</w:t>
      </w:r>
      <w:r w:rsidR="00711209" w:rsidRPr="00E334DB">
        <w:rPr>
          <w:rFonts w:ascii="Aptos" w:hAnsi="Aptos"/>
          <w:sz w:val="20"/>
          <w:szCs w:val="20"/>
        </w:rPr>
        <w:t xml:space="preserve"> Kč a současně výše pokuty v jednotlivém případě </w:t>
      </w:r>
      <w:r w:rsidR="003B0FBA" w:rsidRPr="00E334DB">
        <w:rPr>
          <w:rFonts w:ascii="Aptos" w:hAnsi="Aptos"/>
          <w:sz w:val="20"/>
          <w:szCs w:val="20"/>
        </w:rPr>
        <w:t xml:space="preserve">omezení provozu </w:t>
      </w:r>
      <w:r w:rsidR="00711209" w:rsidRPr="00E334DB">
        <w:rPr>
          <w:rFonts w:ascii="Aptos" w:hAnsi="Aptos"/>
          <w:sz w:val="20"/>
          <w:szCs w:val="20"/>
        </w:rPr>
        <w:t xml:space="preserve">nebude vyšší než </w:t>
      </w:r>
      <w:r w:rsidR="00B100EA" w:rsidRPr="00E334DB">
        <w:rPr>
          <w:rFonts w:ascii="Aptos" w:hAnsi="Aptos"/>
          <w:sz w:val="20"/>
          <w:szCs w:val="20"/>
        </w:rPr>
        <w:t>100.000</w:t>
      </w:r>
      <w:r w:rsidR="00711209" w:rsidRPr="00E334DB">
        <w:rPr>
          <w:rFonts w:ascii="Aptos" w:hAnsi="Aptos"/>
          <w:sz w:val="20"/>
          <w:szCs w:val="20"/>
        </w:rPr>
        <w:t xml:space="preserve"> Kč</w:t>
      </w:r>
      <w:r w:rsidR="006C788C" w:rsidRPr="00E334DB">
        <w:rPr>
          <w:rFonts w:ascii="Aptos" w:hAnsi="Aptos"/>
          <w:sz w:val="20"/>
          <w:szCs w:val="20"/>
        </w:rPr>
        <w:t>.</w:t>
      </w:r>
    </w:p>
    <w:p w14:paraId="453BD6A1" w14:textId="1B267B19" w:rsidR="00F41A31" w:rsidRPr="00E334DB" w:rsidRDefault="00941896" w:rsidP="00C60186">
      <w:pPr>
        <w:pStyle w:val="i"/>
        <w:numPr>
          <w:ilvl w:val="1"/>
          <w:numId w:val="37"/>
        </w:numPr>
        <w:ind w:left="1701" w:hanging="1134"/>
        <w:rPr>
          <w:rStyle w:val="AnNormal-sliChar"/>
          <w:rFonts w:ascii="Aptos" w:hAnsi="Aptos"/>
          <w:sz w:val="20"/>
          <w:szCs w:val="20"/>
        </w:rPr>
      </w:pPr>
      <w:r w:rsidRPr="00E334DB">
        <w:rPr>
          <w:rStyle w:val="AnNormal-sliChar"/>
          <w:rFonts w:ascii="Aptos" w:hAnsi="Aptos"/>
          <w:sz w:val="20"/>
          <w:szCs w:val="20"/>
        </w:rPr>
        <w:t xml:space="preserve">Neposkytuje-li Dodavatel své plnění této Smlouvy prostřednictvím Kvalifikovaného personálu dle odst. </w:t>
      </w:r>
      <w:r w:rsidR="00450584" w:rsidRPr="00E334DB">
        <w:rPr>
          <w:rStyle w:val="AnNormal-sliChar"/>
          <w:rFonts w:ascii="Aptos" w:hAnsi="Aptos"/>
          <w:sz w:val="20"/>
          <w:szCs w:val="20"/>
        </w:rPr>
        <w:t>11. 4.</w:t>
      </w:r>
      <w:r w:rsidRPr="00E334DB">
        <w:rPr>
          <w:rStyle w:val="AnNormal-sliChar"/>
          <w:rFonts w:ascii="Aptos" w:hAnsi="Aptos"/>
          <w:sz w:val="20"/>
          <w:szCs w:val="20"/>
        </w:rPr>
        <w:t xml:space="preserve"> nebo nedisponuje-li minimálním počtem Kvalifikovaného personálu dle odst. </w:t>
      </w:r>
      <w:r w:rsidR="00450584" w:rsidRPr="00E334DB">
        <w:rPr>
          <w:rStyle w:val="AnNormal-sliChar"/>
          <w:rFonts w:ascii="Aptos" w:hAnsi="Aptos"/>
          <w:sz w:val="20"/>
          <w:szCs w:val="20"/>
        </w:rPr>
        <w:t>11.4.</w:t>
      </w:r>
      <w:r w:rsidRPr="00E334DB">
        <w:rPr>
          <w:rStyle w:val="AnNormal-sliChar"/>
          <w:rFonts w:ascii="Aptos" w:hAnsi="Aptos"/>
          <w:sz w:val="20"/>
          <w:szCs w:val="20"/>
        </w:rPr>
        <w:t xml:space="preserve"> nebo nezdrží-li se plnění této Smlouvy prostřednictvím osoby, kterou k plnění použít nesmí dle odst.</w:t>
      </w:r>
      <w:r w:rsidR="00450584" w:rsidRPr="00E334DB">
        <w:rPr>
          <w:rStyle w:val="AnNormal-sliChar"/>
          <w:rFonts w:ascii="Aptos" w:hAnsi="Aptos"/>
          <w:sz w:val="20"/>
          <w:szCs w:val="20"/>
        </w:rPr>
        <w:t xml:space="preserve"> 11.5</w:t>
      </w:r>
      <w:r w:rsidRPr="00E334DB">
        <w:rPr>
          <w:rStyle w:val="AnNormal-sliChar"/>
          <w:rFonts w:ascii="Aptos" w:hAnsi="Aptos"/>
          <w:sz w:val="20"/>
          <w:szCs w:val="20"/>
        </w:rPr>
        <w:t xml:space="preserve">., </w:t>
      </w:r>
      <w:r w:rsidR="00F41A31" w:rsidRPr="00E334DB">
        <w:rPr>
          <w:rStyle w:val="AnNormal-sliChar"/>
          <w:rFonts w:ascii="Aptos" w:hAnsi="Aptos"/>
          <w:sz w:val="20"/>
          <w:szCs w:val="20"/>
        </w:rPr>
        <w:t>je Dodavatel povinen zaplatit Objednateli smluvní pokutu ve</w:t>
      </w:r>
      <w:r w:rsidR="002719F8" w:rsidRPr="00E334DB">
        <w:rPr>
          <w:rStyle w:val="AnNormal-sliChar"/>
          <w:rFonts w:ascii="Aptos" w:hAnsi="Aptos"/>
          <w:sz w:val="20"/>
          <w:szCs w:val="20"/>
        </w:rPr>
        <w:t> </w:t>
      </w:r>
      <w:r w:rsidR="00F41A31" w:rsidRPr="00E334DB">
        <w:rPr>
          <w:rStyle w:val="AnNormal-sliChar"/>
          <w:rFonts w:ascii="Aptos" w:hAnsi="Aptos"/>
          <w:sz w:val="20"/>
          <w:szCs w:val="20"/>
        </w:rPr>
        <w:t xml:space="preserve">výši </w:t>
      </w:r>
      <w:r w:rsidRPr="00E334DB">
        <w:rPr>
          <w:rStyle w:val="AnNormal-sliChar"/>
          <w:rFonts w:ascii="Aptos" w:hAnsi="Aptos"/>
          <w:sz w:val="20"/>
          <w:szCs w:val="20"/>
        </w:rPr>
        <w:t>1</w:t>
      </w:r>
      <w:r w:rsidR="00F41A31" w:rsidRPr="00E334DB">
        <w:rPr>
          <w:rStyle w:val="AnNormal-sliChar"/>
          <w:rFonts w:ascii="Aptos" w:hAnsi="Aptos"/>
          <w:sz w:val="20"/>
          <w:szCs w:val="20"/>
        </w:rPr>
        <w:t>.000 Kč za</w:t>
      </w:r>
      <w:r w:rsidRPr="00E334DB">
        <w:rPr>
          <w:rStyle w:val="AnNormal-sliChar"/>
          <w:rFonts w:ascii="Aptos" w:hAnsi="Aptos"/>
          <w:sz w:val="20"/>
          <w:szCs w:val="20"/>
        </w:rPr>
        <w:t> </w:t>
      </w:r>
      <w:r w:rsidR="00F41A31" w:rsidRPr="00E334DB">
        <w:rPr>
          <w:rStyle w:val="AnNormal-sliChar"/>
          <w:rFonts w:ascii="Aptos" w:hAnsi="Aptos"/>
          <w:sz w:val="20"/>
          <w:szCs w:val="20"/>
        </w:rPr>
        <w:t xml:space="preserve">každý započatý den, kdy </w:t>
      </w:r>
      <w:r w:rsidRPr="00E334DB">
        <w:rPr>
          <w:rStyle w:val="AnNormal-sliChar"/>
          <w:rFonts w:ascii="Aptos" w:hAnsi="Aptos"/>
          <w:sz w:val="20"/>
          <w:szCs w:val="20"/>
        </w:rPr>
        <w:t>příslušná</w:t>
      </w:r>
      <w:r w:rsidR="00F41A31" w:rsidRPr="00E334DB">
        <w:rPr>
          <w:rStyle w:val="AnNormal-sliChar"/>
          <w:rFonts w:ascii="Aptos" w:hAnsi="Aptos"/>
          <w:sz w:val="20"/>
          <w:szCs w:val="20"/>
        </w:rPr>
        <w:t xml:space="preserve"> povinnost není ve vztahu k personálu Dodavatele splněna, a za každou jednu osobu personálu Dodavatele, ve</w:t>
      </w:r>
      <w:r w:rsidR="00270D10" w:rsidRPr="00E334DB">
        <w:rPr>
          <w:rStyle w:val="AnNormal-sliChar"/>
          <w:rFonts w:ascii="Aptos" w:hAnsi="Aptos"/>
          <w:sz w:val="20"/>
          <w:szCs w:val="20"/>
        </w:rPr>
        <w:t> </w:t>
      </w:r>
      <w:r w:rsidR="00F41A31" w:rsidRPr="00E334DB">
        <w:rPr>
          <w:rStyle w:val="AnNormal-sliChar"/>
          <w:rFonts w:ascii="Aptos" w:hAnsi="Aptos"/>
          <w:sz w:val="20"/>
          <w:szCs w:val="20"/>
        </w:rPr>
        <w:t xml:space="preserve">vztahu ke které není </w:t>
      </w:r>
      <w:r w:rsidRPr="00E334DB">
        <w:rPr>
          <w:rStyle w:val="AnNormal-sliChar"/>
          <w:rFonts w:ascii="Aptos" w:hAnsi="Aptos"/>
          <w:sz w:val="20"/>
          <w:szCs w:val="20"/>
        </w:rPr>
        <w:t xml:space="preserve">příslušná </w:t>
      </w:r>
      <w:r w:rsidR="00F41A31" w:rsidRPr="00E334DB">
        <w:rPr>
          <w:rStyle w:val="AnNormal-sliChar"/>
          <w:rFonts w:ascii="Aptos" w:hAnsi="Aptos"/>
          <w:sz w:val="20"/>
          <w:szCs w:val="20"/>
        </w:rPr>
        <w:t>povinnost splněna.</w:t>
      </w:r>
    </w:p>
    <w:p w14:paraId="485C3C11" w14:textId="78DE6BAC" w:rsidR="002719F8" w:rsidRPr="00A020DA" w:rsidRDefault="002719F8" w:rsidP="00C60186">
      <w:pPr>
        <w:pStyle w:val="i"/>
        <w:numPr>
          <w:ilvl w:val="1"/>
          <w:numId w:val="37"/>
        </w:numPr>
        <w:ind w:left="1701" w:hanging="1134"/>
        <w:rPr>
          <w:rStyle w:val="AnNormal-sliChar"/>
          <w:rFonts w:ascii="Aptos" w:hAnsi="Aptos"/>
          <w:sz w:val="20"/>
          <w:szCs w:val="20"/>
        </w:rPr>
      </w:pPr>
      <w:r w:rsidRPr="00E334DB">
        <w:rPr>
          <w:rStyle w:val="AnNormal-sliChar"/>
          <w:rFonts w:ascii="Aptos" w:hAnsi="Aptos"/>
          <w:sz w:val="20"/>
          <w:szCs w:val="20"/>
        </w:rPr>
        <w:t xml:space="preserve">V případě porušení povinnosti Dodavatele plnit tuto Smlouvu výhradně prostřednictvím poddodavatelů, kteří jsou uvedeni v dokumentu </w:t>
      </w:r>
      <w:r w:rsidR="00E22B01" w:rsidRPr="00E334DB">
        <w:rPr>
          <w:rStyle w:val="AnNormal-sliChar"/>
          <w:rFonts w:ascii="Aptos" w:hAnsi="Aptos"/>
          <w:sz w:val="20"/>
          <w:szCs w:val="20"/>
        </w:rPr>
        <w:t xml:space="preserve">Seznam </w:t>
      </w:r>
      <w:r w:rsidRPr="00E334DB">
        <w:rPr>
          <w:rStyle w:val="AnNormal-sliChar"/>
          <w:rFonts w:ascii="Aptos" w:hAnsi="Aptos"/>
          <w:sz w:val="20"/>
          <w:szCs w:val="20"/>
        </w:rPr>
        <w:t>poddodavatelů nebo kteří</w:t>
      </w:r>
      <w:r w:rsidRPr="00A020DA">
        <w:rPr>
          <w:rStyle w:val="AnNormal-sliChar"/>
          <w:rFonts w:ascii="Aptos" w:hAnsi="Aptos"/>
          <w:sz w:val="20"/>
          <w:szCs w:val="20"/>
        </w:rPr>
        <w:t xml:space="preserve"> byli změněni v souladu s touto Smlouvou, ve smyslu odst.  </w:t>
      </w:r>
      <w:r w:rsidRPr="00A020DA">
        <w:rPr>
          <w:rStyle w:val="AnNormal-sliChar"/>
          <w:rFonts w:ascii="Aptos" w:hAnsi="Aptos"/>
          <w:sz w:val="20"/>
          <w:szCs w:val="20"/>
        </w:rPr>
        <w:fldChar w:fldCharType="begin"/>
      </w:r>
      <w:r w:rsidRPr="00A020DA">
        <w:rPr>
          <w:rStyle w:val="AnNormal-sliChar"/>
          <w:rFonts w:ascii="Aptos" w:hAnsi="Aptos"/>
          <w:sz w:val="20"/>
          <w:szCs w:val="20"/>
        </w:rPr>
        <w:instrText xml:space="preserve"> REF _Ref134111204 \r \h </w:instrText>
      </w:r>
      <w:r w:rsidR="00AD4563" w:rsidRPr="00A020DA">
        <w:rPr>
          <w:rStyle w:val="AnNormal-sliChar"/>
          <w:rFonts w:ascii="Aptos" w:hAnsi="Aptos"/>
          <w:sz w:val="20"/>
          <w:szCs w:val="20"/>
        </w:rPr>
        <w:instrText xml:space="preserve"> \* MERGEFORMAT </w:instrText>
      </w:r>
      <w:r w:rsidRPr="00A020DA">
        <w:rPr>
          <w:rStyle w:val="AnNormal-sliChar"/>
          <w:rFonts w:ascii="Aptos" w:hAnsi="Aptos"/>
          <w:sz w:val="20"/>
          <w:szCs w:val="20"/>
        </w:rPr>
      </w:r>
      <w:r w:rsidRPr="00A020DA">
        <w:rPr>
          <w:rStyle w:val="AnNormal-sliChar"/>
          <w:rFonts w:ascii="Aptos" w:hAnsi="Aptos"/>
          <w:sz w:val="20"/>
          <w:szCs w:val="20"/>
        </w:rPr>
        <w:fldChar w:fldCharType="separate"/>
      </w:r>
      <w:r w:rsidR="00C95471" w:rsidRPr="00A020DA">
        <w:rPr>
          <w:rStyle w:val="AnNormal-sliChar"/>
          <w:rFonts w:ascii="Aptos" w:hAnsi="Aptos"/>
          <w:sz w:val="20"/>
          <w:szCs w:val="20"/>
        </w:rPr>
        <w:t>13.2</w:t>
      </w:r>
      <w:r w:rsidRPr="00A020DA">
        <w:rPr>
          <w:rStyle w:val="AnNormal-sliChar"/>
          <w:rFonts w:ascii="Aptos" w:hAnsi="Aptos"/>
          <w:sz w:val="20"/>
          <w:szCs w:val="20"/>
        </w:rPr>
        <w:fldChar w:fldCharType="end"/>
      </w:r>
      <w:r w:rsidRPr="00A020DA">
        <w:rPr>
          <w:rStyle w:val="AnNormal-sliChar"/>
          <w:rFonts w:ascii="Aptos" w:hAnsi="Aptos"/>
          <w:sz w:val="20"/>
          <w:szCs w:val="20"/>
        </w:rPr>
        <w:t xml:space="preserve">. se Dodavatel zavazuje zaplatit Objednateli smluvní pokutu </w:t>
      </w:r>
      <w:r w:rsidR="009D4CBF" w:rsidRPr="00A020DA">
        <w:rPr>
          <w:rStyle w:val="AnNormal-sliChar"/>
          <w:rFonts w:ascii="Aptos" w:hAnsi="Aptos"/>
          <w:sz w:val="20"/>
          <w:szCs w:val="20"/>
        </w:rPr>
        <w:t>ve výši 1.000 Kč za každý započatý den porušení povinnosti za každou jednu osobu poddodavatele Dodavatele, ve vztahu ke které k porušení povinnosti došlo</w:t>
      </w:r>
      <w:r w:rsidRPr="00A020DA">
        <w:rPr>
          <w:rStyle w:val="AnNormal-sliChar"/>
          <w:rFonts w:ascii="Aptos" w:hAnsi="Aptos"/>
          <w:sz w:val="20"/>
          <w:szCs w:val="20"/>
        </w:rPr>
        <w:t>.</w:t>
      </w:r>
    </w:p>
    <w:p w14:paraId="1E487A60" w14:textId="2A765BB8" w:rsidR="002719F8" w:rsidRPr="00A020DA" w:rsidRDefault="002719F8"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 xml:space="preserve">V případě porušení povinnosti Dodavatele nahradit poddodavatele v souladu s odst. </w:t>
      </w:r>
      <w:r w:rsidR="00444612">
        <w:rPr>
          <w:rStyle w:val="AnNormal-sliChar"/>
          <w:rFonts w:ascii="Aptos" w:hAnsi="Aptos"/>
          <w:sz w:val="20"/>
          <w:szCs w:val="20"/>
        </w:rPr>
        <w:t>13.8</w:t>
      </w:r>
      <w:r w:rsidRPr="00A020DA">
        <w:rPr>
          <w:rStyle w:val="AnNormal-sliChar"/>
          <w:rFonts w:ascii="Aptos" w:hAnsi="Aptos"/>
          <w:sz w:val="20"/>
          <w:szCs w:val="20"/>
        </w:rPr>
        <w:t xml:space="preserve">. se Dodavatel zavazuje zaplatit Objednateli smluvní pokutu ve výši 1.000 Kč za každý den prodlení s nahrazením konkrétního dotčeného poddodavatele. </w:t>
      </w:r>
    </w:p>
    <w:p w14:paraId="3EF355F9" w14:textId="4E57CF13" w:rsidR="00D96D7F" w:rsidRPr="00A020DA" w:rsidRDefault="001F4965"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 xml:space="preserve">V případě porušení povinnosti Dodavatele ohledně ochrany Důvěrných informací </w:t>
      </w:r>
      <w:bookmarkStart w:id="60" w:name="page30"/>
      <w:bookmarkEnd w:id="60"/>
      <w:r w:rsidRPr="00A020DA">
        <w:rPr>
          <w:rStyle w:val="AnNormal-sliChar"/>
          <w:rFonts w:ascii="Aptos" w:hAnsi="Aptos"/>
          <w:sz w:val="20"/>
          <w:szCs w:val="20"/>
        </w:rPr>
        <w:t xml:space="preserve">je Dodavatel povinen zaplatit Objednateli smluvní pokutu ve výši </w:t>
      </w:r>
      <w:r w:rsidR="005B0F45">
        <w:rPr>
          <w:rStyle w:val="AnNormal-sliChar"/>
          <w:rFonts w:ascii="Aptos" w:hAnsi="Aptos"/>
          <w:sz w:val="20"/>
          <w:szCs w:val="20"/>
        </w:rPr>
        <w:t>10</w:t>
      </w:r>
      <w:r w:rsidRPr="00A020DA">
        <w:rPr>
          <w:rStyle w:val="AnNormal-sliChar"/>
          <w:rFonts w:ascii="Aptos" w:hAnsi="Aptos"/>
          <w:sz w:val="20"/>
          <w:szCs w:val="20"/>
        </w:rPr>
        <w:t>0.000 Kč za každý jednotlivý případ porušení této povinnosti.</w:t>
      </w:r>
    </w:p>
    <w:p w14:paraId="057F0D40" w14:textId="0B5D7C22" w:rsidR="00523C25" w:rsidRPr="00A020DA" w:rsidRDefault="00F52015"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 xml:space="preserve">V případě porušení povinnosti Dodavatele předložit příslušnou pojistnou smlouvu nebo doklad vystavený pojišťovnou (k doložení splnění povinnosti mít sjednáno Pojištění odpovědnosti) </w:t>
      </w:r>
      <w:r w:rsidR="00B100EA" w:rsidRPr="00A020DA">
        <w:rPr>
          <w:rStyle w:val="AnNormal-sliChar"/>
          <w:rFonts w:ascii="Aptos" w:hAnsi="Aptos"/>
          <w:sz w:val="20"/>
          <w:szCs w:val="20"/>
        </w:rPr>
        <w:t xml:space="preserve">Objednateli </w:t>
      </w:r>
      <w:r w:rsidRPr="00A020DA">
        <w:rPr>
          <w:rStyle w:val="AnNormal-sliChar"/>
          <w:rFonts w:ascii="Aptos" w:hAnsi="Aptos"/>
          <w:sz w:val="20"/>
          <w:szCs w:val="20"/>
        </w:rPr>
        <w:t xml:space="preserve">se Dodavatel zavazuje zaplatit Objednateli smluvní pokutu ve výši </w:t>
      </w:r>
      <w:r w:rsidR="00EA15B9" w:rsidRPr="00A020DA">
        <w:rPr>
          <w:rStyle w:val="AnNormal-sliChar"/>
          <w:rFonts w:ascii="Aptos" w:hAnsi="Aptos"/>
          <w:sz w:val="20"/>
          <w:szCs w:val="20"/>
        </w:rPr>
        <w:t>10.000 Kč</w:t>
      </w:r>
      <w:r w:rsidRPr="00A020DA">
        <w:rPr>
          <w:rStyle w:val="AnNormal-sliChar"/>
          <w:rFonts w:ascii="Aptos" w:hAnsi="Aptos"/>
          <w:sz w:val="20"/>
          <w:szCs w:val="20"/>
        </w:rPr>
        <w:t xml:space="preserve"> za každý den prodlení.</w:t>
      </w:r>
    </w:p>
    <w:p w14:paraId="6752C63A" w14:textId="0DAEE1D0" w:rsidR="009D4CBF" w:rsidRPr="00E334DB" w:rsidRDefault="009D4CBF"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V případě porušení povinnosti Dodavatele dle odst.</w:t>
      </w:r>
      <w:r w:rsidR="0097388E">
        <w:rPr>
          <w:rStyle w:val="AnNormal-sliChar"/>
          <w:rFonts w:ascii="Aptos" w:hAnsi="Aptos"/>
          <w:sz w:val="20"/>
          <w:szCs w:val="20"/>
        </w:rPr>
        <w:t xml:space="preserve"> 11.8.</w:t>
      </w:r>
      <w:r w:rsidRPr="00A020DA">
        <w:rPr>
          <w:rStyle w:val="AnNormal-sliChar"/>
          <w:rFonts w:ascii="Aptos" w:hAnsi="Aptos"/>
          <w:sz w:val="20"/>
          <w:szCs w:val="20"/>
        </w:rPr>
        <w:t>, pokud příslušnou povinnost Dodavatel nesplní ani v dodatečné přiměřené lhůtě poskytnuté Objednatelem (nevylučuje-li to</w:t>
      </w:r>
      <w:r w:rsidR="00EA15B9" w:rsidRPr="00A020DA">
        <w:rPr>
          <w:rStyle w:val="AnNormal-sliChar"/>
          <w:rFonts w:ascii="Aptos" w:hAnsi="Aptos"/>
          <w:sz w:val="20"/>
          <w:szCs w:val="20"/>
        </w:rPr>
        <w:t> </w:t>
      </w:r>
      <w:r w:rsidRPr="00A020DA">
        <w:rPr>
          <w:rStyle w:val="AnNormal-sliChar"/>
          <w:rFonts w:ascii="Aptos" w:hAnsi="Aptos"/>
          <w:sz w:val="20"/>
          <w:szCs w:val="20"/>
        </w:rPr>
        <w:t>charakter porušené povinnosti), se Dodavatel zavazuje zaplatit Objednateli smluvní pokutu ve výši 10.000 Kč za každý jednotlivý případ porušení této povinnosti; v</w:t>
      </w:r>
      <w:r w:rsidR="00EA15B9" w:rsidRPr="00A020DA">
        <w:rPr>
          <w:rStyle w:val="AnNormal-sliChar"/>
          <w:rFonts w:ascii="Aptos" w:hAnsi="Aptos"/>
          <w:sz w:val="20"/>
          <w:szCs w:val="20"/>
        </w:rPr>
        <w:t> </w:t>
      </w:r>
      <w:r w:rsidRPr="00A020DA">
        <w:rPr>
          <w:rStyle w:val="AnNormal-sliChar"/>
          <w:rFonts w:ascii="Aptos" w:hAnsi="Aptos"/>
          <w:sz w:val="20"/>
          <w:szCs w:val="20"/>
        </w:rPr>
        <w:t xml:space="preserve">pochybnostech se má za to, že dodatečná lhůta </w:t>
      </w:r>
      <w:r w:rsidRPr="00E334DB">
        <w:rPr>
          <w:rStyle w:val="AnNormal-sliChar"/>
          <w:rFonts w:ascii="Aptos" w:hAnsi="Aptos"/>
          <w:sz w:val="20"/>
          <w:szCs w:val="20"/>
        </w:rPr>
        <w:t>je</w:t>
      </w:r>
      <w:r w:rsidR="003F7F30" w:rsidRPr="00E334DB">
        <w:rPr>
          <w:rStyle w:val="AnNormal-sliChar"/>
          <w:rFonts w:ascii="Aptos" w:hAnsi="Aptos"/>
          <w:sz w:val="20"/>
          <w:szCs w:val="20"/>
        </w:rPr>
        <w:t> </w:t>
      </w:r>
      <w:r w:rsidRPr="00E334DB">
        <w:rPr>
          <w:rStyle w:val="AnNormal-sliChar"/>
          <w:rFonts w:ascii="Aptos" w:hAnsi="Aptos"/>
          <w:sz w:val="20"/>
          <w:szCs w:val="20"/>
        </w:rPr>
        <w:t>přiměřená, pokud činila alespoň 5</w:t>
      </w:r>
      <w:r w:rsidR="00EA15B9" w:rsidRPr="00E334DB">
        <w:rPr>
          <w:rStyle w:val="AnNormal-sliChar"/>
          <w:rFonts w:ascii="Aptos" w:hAnsi="Aptos"/>
          <w:sz w:val="20"/>
          <w:szCs w:val="20"/>
        </w:rPr>
        <w:t> </w:t>
      </w:r>
      <w:r w:rsidRPr="00E334DB">
        <w:rPr>
          <w:rStyle w:val="AnNormal-sliChar"/>
          <w:rFonts w:ascii="Aptos" w:hAnsi="Aptos"/>
          <w:sz w:val="20"/>
          <w:szCs w:val="20"/>
        </w:rPr>
        <w:t>pracovních dnů.</w:t>
      </w:r>
    </w:p>
    <w:p w14:paraId="6F5480DC" w14:textId="2CFE1BD1" w:rsidR="000F2CC3" w:rsidRPr="00E334DB" w:rsidRDefault="000F2CC3" w:rsidP="00C60186">
      <w:pPr>
        <w:pStyle w:val="i"/>
        <w:numPr>
          <w:ilvl w:val="1"/>
          <w:numId w:val="37"/>
        </w:numPr>
        <w:ind w:left="1701" w:hanging="1134"/>
        <w:rPr>
          <w:rStyle w:val="AnNormal-sliChar"/>
          <w:rFonts w:ascii="Aptos" w:hAnsi="Aptos"/>
          <w:sz w:val="20"/>
          <w:szCs w:val="20"/>
        </w:rPr>
      </w:pPr>
      <w:r w:rsidRPr="00E334DB">
        <w:rPr>
          <w:rStyle w:val="AnNormal-sliChar"/>
          <w:rFonts w:ascii="Aptos" w:hAnsi="Aptos"/>
          <w:sz w:val="20"/>
          <w:szCs w:val="20"/>
        </w:rPr>
        <w:t>V případě porušení povinnosti stanovení v čl. 9.1. této Smlouvy</w:t>
      </w:r>
      <w:r w:rsidR="00B21151" w:rsidRPr="00E334DB">
        <w:t xml:space="preserve"> </w:t>
      </w:r>
      <w:r w:rsidR="00B21151" w:rsidRPr="00E334DB">
        <w:rPr>
          <w:rStyle w:val="AnNormal-sliChar"/>
          <w:rFonts w:ascii="Aptos" w:hAnsi="Aptos"/>
          <w:sz w:val="20"/>
          <w:szCs w:val="20"/>
        </w:rPr>
        <w:t xml:space="preserve">se Dodavatel zavazuje zaplatit Objednateli smluvní pokutu ve výši </w:t>
      </w:r>
      <w:r w:rsidR="009835DA" w:rsidRPr="00E334DB">
        <w:rPr>
          <w:rStyle w:val="AnNormal-sliChar"/>
          <w:rFonts w:ascii="Aptos" w:hAnsi="Aptos"/>
          <w:sz w:val="20"/>
          <w:szCs w:val="20"/>
        </w:rPr>
        <w:t>2</w:t>
      </w:r>
      <w:r w:rsidR="00B21151" w:rsidRPr="00E334DB">
        <w:rPr>
          <w:rStyle w:val="AnNormal-sliChar"/>
          <w:rFonts w:ascii="Aptos" w:hAnsi="Aptos"/>
          <w:sz w:val="20"/>
          <w:szCs w:val="20"/>
        </w:rPr>
        <w:t>.000 Kč za každý jednotlivý případ porušení této povinnosti.</w:t>
      </w:r>
    </w:p>
    <w:p w14:paraId="37313D5F" w14:textId="67D01D8F" w:rsidR="001F76C3" w:rsidRPr="00E334DB" w:rsidRDefault="00717941" w:rsidP="00F715CD">
      <w:pPr>
        <w:pStyle w:val="i"/>
        <w:numPr>
          <w:ilvl w:val="1"/>
          <w:numId w:val="37"/>
        </w:numPr>
        <w:ind w:left="1701" w:hanging="1134"/>
        <w:rPr>
          <w:rStyle w:val="AnNormal-sliChar"/>
          <w:rFonts w:ascii="Aptos" w:hAnsi="Aptos"/>
          <w:sz w:val="20"/>
          <w:szCs w:val="20"/>
        </w:rPr>
      </w:pPr>
      <w:r w:rsidRPr="00E334DB">
        <w:rPr>
          <w:rStyle w:val="AnNormal-sliChar"/>
          <w:rFonts w:ascii="Aptos" w:hAnsi="Aptos"/>
          <w:sz w:val="20"/>
          <w:szCs w:val="20"/>
        </w:rPr>
        <w:t xml:space="preserve">V případě porušení povinnosti stanovení v čl. </w:t>
      </w:r>
      <w:r w:rsidR="001F76C3" w:rsidRPr="00E334DB">
        <w:rPr>
          <w:rStyle w:val="AnNormal-sliChar"/>
          <w:rFonts w:ascii="Aptos" w:hAnsi="Aptos"/>
          <w:sz w:val="20"/>
          <w:szCs w:val="20"/>
        </w:rPr>
        <w:t xml:space="preserve">3.1.8. </w:t>
      </w:r>
      <w:r w:rsidRPr="00E334DB">
        <w:rPr>
          <w:rStyle w:val="AnNormal-sliChar"/>
          <w:rFonts w:ascii="Aptos" w:hAnsi="Aptos"/>
          <w:sz w:val="20"/>
          <w:szCs w:val="20"/>
        </w:rPr>
        <w:t>a/nebo 3.1.9. této Smlouvy se Dodavatel zavazuje zaplatit Objednateli smluvní pokutu ve výši 10.000 Kč za každý jednotlivý případ porušení této povinnosti</w:t>
      </w:r>
      <w:r w:rsidR="007E2DA2" w:rsidRPr="00E334DB">
        <w:rPr>
          <w:rStyle w:val="AnNormal-sliChar"/>
          <w:rFonts w:ascii="Aptos" w:hAnsi="Aptos"/>
          <w:sz w:val="20"/>
          <w:szCs w:val="20"/>
        </w:rPr>
        <w:t>.</w:t>
      </w:r>
    </w:p>
    <w:p w14:paraId="07B739E3" w14:textId="6F700308" w:rsidR="00F715CD" w:rsidRPr="00E334DB" w:rsidRDefault="00F715CD" w:rsidP="00F715CD">
      <w:pPr>
        <w:pStyle w:val="i"/>
        <w:numPr>
          <w:ilvl w:val="1"/>
          <w:numId w:val="37"/>
        </w:numPr>
        <w:ind w:left="1701" w:hanging="1134"/>
        <w:rPr>
          <w:rStyle w:val="AnNormal-sliChar"/>
          <w:rFonts w:ascii="Aptos" w:hAnsi="Aptos"/>
          <w:sz w:val="20"/>
          <w:szCs w:val="20"/>
        </w:rPr>
      </w:pPr>
      <w:r w:rsidRPr="00E334DB">
        <w:rPr>
          <w:rStyle w:val="AnNormal-sliChar"/>
          <w:rFonts w:ascii="Aptos" w:hAnsi="Aptos"/>
          <w:sz w:val="20"/>
          <w:szCs w:val="20"/>
        </w:rPr>
        <w:t xml:space="preserve">V případě porušení povinnosti stanovení v čl. </w:t>
      </w:r>
      <w:r w:rsidR="00446843" w:rsidRPr="00E334DB">
        <w:rPr>
          <w:rStyle w:val="AnNormal-sliChar"/>
          <w:rFonts w:ascii="Aptos" w:hAnsi="Aptos"/>
          <w:sz w:val="20"/>
          <w:szCs w:val="20"/>
        </w:rPr>
        <w:t>3</w:t>
      </w:r>
      <w:r w:rsidRPr="00E334DB">
        <w:rPr>
          <w:rStyle w:val="AnNormal-sliChar"/>
          <w:rFonts w:ascii="Aptos" w:hAnsi="Aptos"/>
          <w:sz w:val="20"/>
          <w:szCs w:val="20"/>
        </w:rPr>
        <w:t>.</w:t>
      </w:r>
      <w:r w:rsidR="00446843" w:rsidRPr="00E334DB">
        <w:rPr>
          <w:rStyle w:val="AnNormal-sliChar"/>
          <w:rFonts w:ascii="Aptos" w:hAnsi="Aptos"/>
          <w:sz w:val="20"/>
          <w:szCs w:val="20"/>
        </w:rPr>
        <w:t>4</w:t>
      </w:r>
      <w:r w:rsidRPr="00E334DB">
        <w:rPr>
          <w:rStyle w:val="AnNormal-sliChar"/>
          <w:rFonts w:ascii="Aptos" w:hAnsi="Aptos"/>
          <w:sz w:val="20"/>
          <w:szCs w:val="20"/>
        </w:rPr>
        <w:t>.</w:t>
      </w:r>
      <w:r w:rsidR="00446843" w:rsidRPr="00E334DB">
        <w:rPr>
          <w:rStyle w:val="AnNormal-sliChar"/>
          <w:rFonts w:ascii="Aptos" w:hAnsi="Aptos"/>
          <w:sz w:val="20"/>
          <w:szCs w:val="20"/>
        </w:rPr>
        <w:t xml:space="preserve"> písm. f)</w:t>
      </w:r>
      <w:r w:rsidRPr="00E334DB">
        <w:rPr>
          <w:rStyle w:val="AnNormal-sliChar"/>
          <w:rFonts w:ascii="Aptos" w:hAnsi="Aptos"/>
          <w:sz w:val="20"/>
          <w:szCs w:val="20"/>
        </w:rPr>
        <w:t xml:space="preserve"> této Smlouvy</w:t>
      </w:r>
      <w:r w:rsidRPr="00E334DB">
        <w:t xml:space="preserve"> </w:t>
      </w:r>
      <w:r w:rsidRPr="00E334DB">
        <w:rPr>
          <w:rStyle w:val="AnNormal-sliChar"/>
          <w:rFonts w:ascii="Aptos" w:hAnsi="Aptos"/>
          <w:sz w:val="20"/>
          <w:szCs w:val="20"/>
        </w:rPr>
        <w:t xml:space="preserve">se Dodavatel zavazuje zaplatit Objednateli smluvní pokutu ve výši </w:t>
      </w:r>
      <w:r w:rsidR="00F608EC" w:rsidRPr="00E334DB">
        <w:rPr>
          <w:rStyle w:val="AnNormal-sliChar"/>
          <w:rFonts w:ascii="Aptos" w:hAnsi="Aptos"/>
          <w:sz w:val="20"/>
          <w:szCs w:val="20"/>
        </w:rPr>
        <w:t>10</w:t>
      </w:r>
      <w:r w:rsidRPr="00E334DB">
        <w:rPr>
          <w:rStyle w:val="AnNormal-sliChar"/>
          <w:rFonts w:ascii="Aptos" w:hAnsi="Aptos"/>
          <w:sz w:val="20"/>
          <w:szCs w:val="20"/>
        </w:rPr>
        <w:t>.000 Kč za každý jednotlivý případ porušení této povinnosti.</w:t>
      </w:r>
    </w:p>
    <w:p w14:paraId="712F947E" w14:textId="6003D1C4" w:rsidR="0051557A" w:rsidRPr="00E334DB" w:rsidRDefault="0051557A" w:rsidP="00F715CD">
      <w:pPr>
        <w:pStyle w:val="i"/>
        <w:numPr>
          <w:ilvl w:val="1"/>
          <w:numId w:val="37"/>
        </w:numPr>
        <w:ind w:left="1701" w:hanging="1134"/>
        <w:rPr>
          <w:rStyle w:val="AnNormal-sliChar"/>
          <w:rFonts w:ascii="Aptos" w:hAnsi="Aptos"/>
          <w:sz w:val="20"/>
          <w:szCs w:val="20"/>
        </w:rPr>
      </w:pPr>
      <w:r w:rsidRPr="00E334DB">
        <w:rPr>
          <w:rStyle w:val="AnNormal-sliChar"/>
          <w:rFonts w:ascii="Aptos" w:hAnsi="Aptos"/>
          <w:sz w:val="20"/>
          <w:szCs w:val="20"/>
        </w:rPr>
        <w:t>V případě porušení povinnosti stanovení v čl. 3.</w:t>
      </w:r>
      <w:r w:rsidR="001903C3" w:rsidRPr="00E334DB">
        <w:rPr>
          <w:rStyle w:val="AnNormal-sliChar"/>
          <w:rFonts w:ascii="Aptos" w:hAnsi="Aptos"/>
          <w:sz w:val="20"/>
          <w:szCs w:val="20"/>
        </w:rPr>
        <w:t>12. nebo 3.13.</w:t>
      </w:r>
      <w:r w:rsidRPr="00E334DB">
        <w:rPr>
          <w:rStyle w:val="AnNormal-sliChar"/>
          <w:rFonts w:ascii="Aptos" w:hAnsi="Aptos"/>
          <w:sz w:val="20"/>
          <w:szCs w:val="20"/>
        </w:rPr>
        <w:t xml:space="preserve"> této Smlouvy</w:t>
      </w:r>
      <w:r w:rsidRPr="00E334DB">
        <w:t xml:space="preserve"> </w:t>
      </w:r>
      <w:r w:rsidRPr="00E334DB">
        <w:rPr>
          <w:rStyle w:val="AnNormal-sliChar"/>
          <w:rFonts w:ascii="Aptos" w:hAnsi="Aptos"/>
          <w:sz w:val="20"/>
          <w:szCs w:val="20"/>
        </w:rPr>
        <w:t>se Dodavatel zavazuje zaplatit Objednateli smluvní pokutu ve výši 10.000 Kč za každý jednotlivý případ porušení této povinnosti.</w:t>
      </w:r>
    </w:p>
    <w:p w14:paraId="798078F4" w14:textId="031102A7" w:rsidR="000309C1" w:rsidRPr="00A020DA" w:rsidRDefault="00777451"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V případě porušení jakékoliv smluvní povinnosti Dodavatele, za jejíž porušení není ve Smlouvě stanovena specifická smluvní pokuta, pokud tuto smluvní povinnost Dodavatel nesplní ani v dodatečné přiměřené lhůtě poskytnuté Objednatelem (nevylučuje-li to charakter porušené povinnosti), uhradí Dodavatel Objednateli smluvní pokutu ve výši 10.000 Kč za</w:t>
      </w:r>
      <w:r w:rsidR="003E5F33" w:rsidRPr="00A020DA">
        <w:rPr>
          <w:rStyle w:val="AnNormal-sliChar"/>
          <w:rFonts w:ascii="Aptos" w:hAnsi="Aptos"/>
          <w:sz w:val="20"/>
          <w:szCs w:val="20"/>
        </w:rPr>
        <w:t> </w:t>
      </w:r>
      <w:r w:rsidRPr="00A020DA">
        <w:rPr>
          <w:rStyle w:val="AnNormal-sliChar"/>
          <w:rFonts w:ascii="Aptos" w:hAnsi="Aptos"/>
          <w:sz w:val="20"/>
          <w:szCs w:val="20"/>
        </w:rPr>
        <w:t>každý jednotlivý případ porušení takové povinnosti; v</w:t>
      </w:r>
      <w:r w:rsidR="00270D10" w:rsidRPr="00A020DA">
        <w:rPr>
          <w:rStyle w:val="AnNormal-sliChar"/>
          <w:rFonts w:ascii="Aptos" w:hAnsi="Aptos"/>
          <w:sz w:val="20"/>
          <w:szCs w:val="20"/>
        </w:rPr>
        <w:t> </w:t>
      </w:r>
      <w:r w:rsidRPr="00A020DA">
        <w:rPr>
          <w:rStyle w:val="AnNormal-sliChar"/>
          <w:rFonts w:ascii="Aptos" w:hAnsi="Aptos"/>
          <w:sz w:val="20"/>
          <w:szCs w:val="20"/>
        </w:rPr>
        <w:t>pochybnostech se má za to, že</w:t>
      </w:r>
      <w:r w:rsidR="003E5F33" w:rsidRPr="00A020DA">
        <w:rPr>
          <w:rStyle w:val="AnNormal-sliChar"/>
          <w:rFonts w:ascii="Aptos" w:hAnsi="Aptos"/>
          <w:sz w:val="20"/>
          <w:szCs w:val="20"/>
        </w:rPr>
        <w:t> </w:t>
      </w:r>
      <w:r w:rsidRPr="00A020DA">
        <w:rPr>
          <w:rStyle w:val="AnNormal-sliChar"/>
          <w:rFonts w:ascii="Aptos" w:hAnsi="Aptos"/>
          <w:sz w:val="20"/>
          <w:szCs w:val="20"/>
        </w:rPr>
        <w:t>dodatečná lhůta je přiměřená, pokud činila alespoň 5 pracovních dnů.</w:t>
      </w:r>
    </w:p>
    <w:p w14:paraId="54999FA6" w14:textId="2627422A" w:rsidR="00EE7FB0" w:rsidRPr="00A020DA" w:rsidRDefault="00806E50"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Vznikem práva na</w:t>
      </w:r>
      <w:r w:rsidR="00EA15B9" w:rsidRPr="00A020DA">
        <w:rPr>
          <w:rStyle w:val="AnNormal-sliChar"/>
          <w:rFonts w:ascii="Aptos" w:hAnsi="Aptos"/>
          <w:sz w:val="20"/>
          <w:szCs w:val="20"/>
        </w:rPr>
        <w:t> </w:t>
      </w:r>
      <w:r w:rsidRPr="00A020DA">
        <w:rPr>
          <w:rStyle w:val="AnNormal-sliChar"/>
          <w:rFonts w:ascii="Aptos" w:hAnsi="Aptos"/>
          <w:sz w:val="20"/>
          <w:szCs w:val="20"/>
        </w:rPr>
        <w:t>zaplacení smluvní pokuty není jakkoliv dotčeno právo oprávněné Strany na náhradu škody v plné výši či</w:t>
      </w:r>
      <w:r w:rsidR="00270D10" w:rsidRPr="00A020DA">
        <w:rPr>
          <w:rStyle w:val="AnNormal-sliChar"/>
          <w:rFonts w:ascii="Aptos" w:hAnsi="Aptos"/>
          <w:sz w:val="20"/>
          <w:szCs w:val="20"/>
        </w:rPr>
        <w:t> </w:t>
      </w:r>
      <w:r w:rsidRPr="00A020DA">
        <w:rPr>
          <w:rStyle w:val="AnNormal-sliChar"/>
          <w:rFonts w:ascii="Aptos" w:hAnsi="Aptos"/>
          <w:sz w:val="20"/>
          <w:szCs w:val="20"/>
        </w:rPr>
        <w:t>náhradu jiné újmy; Strany ujednávají, že Strana, které vznikla újma v důsledku porušení povinnosti druhé Strany, má právo na náhradu této újmy v plném rozsahu, jako kdyby utvrzení této povinnosti smluvní pokutou nebylo sjednáno. Vznikem práva na zaplacení smluvní pokuty není dotčena povinnost splnit dluh, jehož utvrzení prostřednictvím smluvní pokuty je sjednáno.</w:t>
      </w:r>
    </w:p>
    <w:p w14:paraId="7C121175" w14:textId="4B21FF1A" w:rsidR="00EE7FB0" w:rsidRPr="00A020DA" w:rsidRDefault="0060682A"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lastRenderedPageBreak/>
        <w:t>Smluvní pokuty jsou splatné 15. dne ode dne doručení vyúčtování smluvní pokuty Straně, která je k zaplacení smluvní pokuty povinna. Vyúčtování smluvní pokuty dle předchozí věty obsahuje identifikaci povinnosti, jejíž splnění smluvní pokuta utvrzuje, a</w:t>
      </w:r>
      <w:r w:rsidR="00270D10" w:rsidRPr="00A020DA">
        <w:rPr>
          <w:rStyle w:val="AnNormal-sliChar"/>
          <w:rFonts w:ascii="Aptos" w:hAnsi="Aptos"/>
          <w:sz w:val="20"/>
          <w:szCs w:val="20"/>
        </w:rPr>
        <w:t> </w:t>
      </w:r>
      <w:r w:rsidRPr="00A020DA">
        <w:rPr>
          <w:rStyle w:val="AnNormal-sliChar"/>
          <w:rFonts w:ascii="Aptos" w:hAnsi="Aptos"/>
          <w:sz w:val="20"/>
          <w:szCs w:val="20"/>
        </w:rPr>
        <w:t>označení, jak k porušení této povinnosti povinnou Stranou došlo</w:t>
      </w:r>
      <w:r w:rsidR="003F393F" w:rsidRPr="00A020DA">
        <w:rPr>
          <w:rStyle w:val="AnNormal-sliChar"/>
          <w:rFonts w:ascii="Aptos" w:hAnsi="Aptos"/>
          <w:sz w:val="20"/>
          <w:szCs w:val="20"/>
        </w:rPr>
        <w:t>.</w:t>
      </w:r>
    </w:p>
    <w:p w14:paraId="34DFA0C0" w14:textId="13FA62E5" w:rsidR="00373AF3" w:rsidRPr="00A020DA" w:rsidRDefault="00373AF3"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Dodavatel bere na vědomí, že:</w:t>
      </w:r>
    </w:p>
    <w:p w14:paraId="75249664" w14:textId="5910868C" w:rsidR="00373AF3" w:rsidRPr="00A020DA" w:rsidRDefault="00252CBF" w:rsidP="00CB21B8">
      <w:pPr>
        <w:pStyle w:val="SML111"/>
        <w:ind w:left="2410"/>
      </w:pPr>
      <w:r w:rsidRPr="00A020DA">
        <w:t>Objednateli může porušením některé povinnosti Dodavatele dle této Smlouvy vzniknout újma, a to zejména újma v podobě nákladů na odstraňování vad pozemních komunikací, nákladů vynaložených na řádné zajištění plnění předmětu této Smlouvy Dodavatelem, nákladů vynaložených Objednatelem na realizaci nového zadávacího řízení v případě zániku této Smlouvy v důsledku porušení povinností na straně Dodavatele</w:t>
      </w:r>
      <w:r w:rsidR="00736398" w:rsidRPr="00A020DA">
        <w:t>.</w:t>
      </w:r>
    </w:p>
    <w:p w14:paraId="2EF7278F" w14:textId="7E8F1AF6" w:rsidR="00736398" w:rsidRPr="00A020DA" w:rsidRDefault="005F4B11" w:rsidP="00CB21B8">
      <w:pPr>
        <w:pStyle w:val="SML111"/>
        <w:ind w:left="2410"/>
      </w:pPr>
      <w:r w:rsidRPr="00A020DA">
        <w:t>Vážn</w:t>
      </w:r>
      <w:r w:rsidR="00597D7D" w:rsidRPr="00A020DA">
        <w:t>ou</w:t>
      </w:r>
      <w:r w:rsidRPr="00A020DA">
        <w:t xml:space="preserve"> újm</w:t>
      </w:r>
      <w:r w:rsidR="00597D7D" w:rsidRPr="00A020DA">
        <w:t>u</w:t>
      </w:r>
      <w:r w:rsidRPr="00A020DA">
        <w:t xml:space="preserve"> může Objednateli a třetím osobám způsobit zejména prodlení s provedením Služeb na objednávku, </w:t>
      </w:r>
      <w:r w:rsidR="00354AF3" w:rsidRPr="00A020DA">
        <w:t>které j</w:t>
      </w:r>
      <w:r w:rsidR="00FC4253" w:rsidRPr="00A020DA">
        <w:t>sou</w:t>
      </w:r>
      <w:r w:rsidR="00354AF3" w:rsidRPr="00A020DA">
        <w:t xml:space="preserve"> potřeba poskytnout z důvodu mimořádné události bezodkladně a</w:t>
      </w:r>
      <w:r w:rsidR="00FC4253" w:rsidRPr="00A020DA">
        <w:t xml:space="preserve"> které jsou</w:t>
      </w:r>
      <w:r w:rsidRPr="00A020DA">
        <w:t xml:space="preserve"> charakteristické tím, že důvod, jenž zapříčiní potřebu jejich provedení, omezuje nebo ohrožuje (byť částečně) bezpečný provoz </w:t>
      </w:r>
      <w:r w:rsidR="00FC4253" w:rsidRPr="00A020DA">
        <w:t xml:space="preserve">na dotčené pozemní komunikaci. </w:t>
      </w:r>
    </w:p>
    <w:p w14:paraId="0B46DD57" w14:textId="2E999B5C" w:rsidR="0012665C" w:rsidRPr="00A020DA" w:rsidRDefault="00A30D70"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V případě, že</w:t>
      </w:r>
      <w:r w:rsidR="00EA15B9" w:rsidRPr="00A020DA">
        <w:rPr>
          <w:rStyle w:val="AnNormal-sliChar"/>
          <w:rFonts w:ascii="Aptos" w:hAnsi="Aptos"/>
          <w:sz w:val="20"/>
          <w:szCs w:val="20"/>
        </w:rPr>
        <w:t> </w:t>
      </w:r>
      <w:r w:rsidRPr="00A020DA">
        <w:rPr>
          <w:rStyle w:val="AnNormal-sliChar"/>
          <w:rFonts w:ascii="Aptos" w:hAnsi="Aptos"/>
          <w:sz w:val="20"/>
          <w:szCs w:val="20"/>
        </w:rPr>
        <w:t>je</w:t>
      </w:r>
      <w:r w:rsidR="00EA15B9" w:rsidRPr="00A020DA">
        <w:rPr>
          <w:rStyle w:val="AnNormal-sliChar"/>
          <w:rFonts w:ascii="Aptos" w:hAnsi="Aptos"/>
          <w:sz w:val="20"/>
          <w:szCs w:val="20"/>
        </w:rPr>
        <w:t> </w:t>
      </w:r>
      <w:r w:rsidRPr="00A020DA">
        <w:rPr>
          <w:rStyle w:val="AnNormal-sliChar"/>
          <w:rFonts w:ascii="Aptos" w:hAnsi="Aptos"/>
          <w:sz w:val="20"/>
          <w:szCs w:val="20"/>
        </w:rPr>
        <w:t>Objednatel v prodlení se zaplacením řádně vystavené faktury podle pravidel v</w:t>
      </w:r>
      <w:r w:rsidR="0054469A" w:rsidRPr="00A020DA">
        <w:rPr>
          <w:rStyle w:val="AnNormal-sliChar"/>
          <w:rFonts w:ascii="Aptos" w:hAnsi="Aptos"/>
          <w:sz w:val="20"/>
          <w:szCs w:val="20"/>
        </w:rPr>
        <w:t> </w:t>
      </w:r>
      <w:r w:rsidRPr="00A020DA">
        <w:rPr>
          <w:rStyle w:val="AnNormal-sliChar"/>
          <w:rFonts w:ascii="Aptos" w:hAnsi="Aptos"/>
          <w:sz w:val="20"/>
          <w:szCs w:val="20"/>
        </w:rPr>
        <w:t>článku</w:t>
      </w:r>
      <w:r w:rsidR="0054469A" w:rsidRPr="00A020DA">
        <w:rPr>
          <w:rStyle w:val="AnNormal-sliChar"/>
          <w:rFonts w:ascii="Aptos" w:hAnsi="Aptos"/>
          <w:sz w:val="20"/>
          <w:szCs w:val="20"/>
        </w:rPr>
        <w:t> </w:t>
      </w:r>
      <w:r w:rsidRPr="00A020DA">
        <w:rPr>
          <w:rStyle w:val="AnNormal-sliChar"/>
          <w:rFonts w:ascii="Aptos" w:hAnsi="Aptos"/>
          <w:sz w:val="20"/>
          <w:szCs w:val="20"/>
        </w:rPr>
        <w:fldChar w:fldCharType="begin"/>
      </w:r>
      <w:r w:rsidRPr="00A020DA">
        <w:rPr>
          <w:rStyle w:val="AnNormal-sliChar"/>
          <w:rFonts w:ascii="Aptos" w:hAnsi="Aptos"/>
          <w:sz w:val="20"/>
          <w:szCs w:val="20"/>
        </w:rPr>
        <w:instrText xml:space="preserve"> REF _Ref134693575 \r \h </w:instrText>
      </w:r>
      <w:r w:rsidR="00AD4563" w:rsidRPr="00A020DA">
        <w:rPr>
          <w:rStyle w:val="AnNormal-sliChar"/>
          <w:rFonts w:ascii="Aptos" w:hAnsi="Aptos"/>
          <w:sz w:val="20"/>
          <w:szCs w:val="20"/>
        </w:rPr>
        <w:instrText xml:space="preserve"> \* MERGEFORMAT </w:instrText>
      </w:r>
      <w:r w:rsidRPr="00A020DA">
        <w:rPr>
          <w:rStyle w:val="AnNormal-sliChar"/>
          <w:rFonts w:ascii="Aptos" w:hAnsi="Aptos"/>
          <w:sz w:val="20"/>
          <w:szCs w:val="20"/>
        </w:rPr>
      </w:r>
      <w:r w:rsidRPr="00A020DA">
        <w:rPr>
          <w:rStyle w:val="AnNormal-sliChar"/>
          <w:rFonts w:ascii="Aptos" w:hAnsi="Aptos"/>
          <w:sz w:val="20"/>
          <w:szCs w:val="20"/>
        </w:rPr>
        <w:fldChar w:fldCharType="separate"/>
      </w:r>
      <w:r w:rsidR="00C95471" w:rsidRPr="00A020DA">
        <w:rPr>
          <w:rStyle w:val="AnNormal-sliChar"/>
          <w:rFonts w:ascii="Aptos" w:hAnsi="Aptos"/>
          <w:sz w:val="20"/>
          <w:szCs w:val="20"/>
        </w:rPr>
        <w:t>9</w:t>
      </w:r>
      <w:r w:rsidRPr="00A020DA">
        <w:rPr>
          <w:rStyle w:val="AnNormal-sliChar"/>
          <w:rFonts w:ascii="Aptos" w:hAnsi="Aptos"/>
          <w:sz w:val="20"/>
          <w:szCs w:val="20"/>
        </w:rPr>
        <w:fldChar w:fldCharType="end"/>
      </w:r>
      <w:r w:rsidRPr="00A020DA">
        <w:rPr>
          <w:rStyle w:val="AnNormal-sliChar"/>
          <w:rFonts w:ascii="Aptos" w:hAnsi="Aptos"/>
          <w:sz w:val="20"/>
          <w:szCs w:val="20"/>
        </w:rPr>
        <w:t xml:space="preserve">., </w:t>
      </w:r>
      <w:r w:rsidR="00C42D55" w:rsidRPr="00A020DA">
        <w:rPr>
          <w:rStyle w:val="AnNormal-sliChar"/>
          <w:rFonts w:ascii="Aptos" w:hAnsi="Aptos"/>
          <w:sz w:val="20"/>
          <w:szCs w:val="20"/>
        </w:rPr>
        <w:t xml:space="preserve">je </w:t>
      </w:r>
      <w:r w:rsidR="00EA57C4" w:rsidRPr="00A020DA">
        <w:rPr>
          <w:rStyle w:val="AnNormal-sliChar"/>
          <w:rFonts w:ascii="Aptos" w:hAnsi="Aptos"/>
          <w:sz w:val="20"/>
          <w:szCs w:val="20"/>
        </w:rPr>
        <w:t>Objednatel</w:t>
      </w:r>
      <w:r w:rsidR="00C42D55" w:rsidRPr="00A020DA">
        <w:rPr>
          <w:rStyle w:val="AnNormal-sliChar"/>
          <w:rFonts w:ascii="Aptos" w:hAnsi="Aptos"/>
          <w:sz w:val="20"/>
          <w:szCs w:val="20"/>
        </w:rPr>
        <w:t xml:space="preserve"> povinen </w:t>
      </w:r>
      <w:r w:rsidR="006A0C20" w:rsidRPr="00A020DA">
        <w:rPr>
          <w:rStyle w:val="AnNormal-sliChar"/>
          <w:rFonts w:ascii="Aptos" w:hAnsi="Aptos"/>
          <w:sz w:val="20"/>
          <w:szCs w:val="20"/>
        </w:rPr>
        <w:t xml:space="preserve">zaplatit Dodavateli </w:t>
      </w:r>
      <w:r w:rsidR="00EA57C4" w:rsidRPr="00A020DA">
        <w:rPr>
          <w:rStyle w:val="AnNormal-sliChar"/>
          <w:rFonts w:ascii="Aptos" w:hAnsi="Aptos"/>
          <w:sz w:val="20"/>
          <w:szCs w:val="20"/>
        </w:rPr>
        <w:t xml:space="preserve">zákonné </w:t>
      </w:r>
      <w:r w:rsidR="006A0C20" w:rsidRPr="00A020DA">
        <w:rPr>
          <w:rStyle w:val="AnNormal-sliChar"/>
          <w:rFonts w:ascii="Aptos" w:hAnsi="Aptos"/>
          <w:sz w:val="20"/>
          <w:szCs w:val="20"/>
        </w:rPr>
        <w:t xml:space="preserve">úroky z prodlení </w:t>
      </w:r>
      <w:r w:rsidR="00EA57C4" w:rsidRPr="00A020DA">
        <w:rPr>
          <w:rStyle w:val="AnNormal-sliChar"/>
          <w:rFonts w:ascii="Aptos" w:hAnsi="Aptos"/>
          <w:sz w:val="20"/>
          <w:szCs w:val="20"/>
        </w:rPr>
        <w:t>ve výši stanoven</w:t>
      </w:r>
      <w:r w:rsidR="001163B3" w:rsidRPr="00A020DA">
        <w:rPr>
          <w:rStyle w:val="AnNormal-sliChar"/>
          <w:rFonts w:ascii="Aptos" w:hAnsi="Aptos"/>
          <w:sz w:val="20"/>
          <w:szCs w:val="20"/>
        </w:rPr>
        <w:t>ými příslušnými právními předpisy.</w:t>
      </w:r>
    </w:p>
    <w:p w14:paraId="2C9D9A3F" w14:textId="07255199" w:rsidR="00C63D2E" w:rsidRPr="00A020DA" w:rsidRDefault="00732B7D" w:rsidP="00C60186">
      <w:pPr>
        <w:pStyle w:val="SML1"/>
        <w:numPr>
          <w:ilvl w:val="0"/>
          <w:numId w:val="34"/>
        </w:numPr>
        <w:ind w:left="1701" w:hanging="1134"/>
        <w:rPr>
          <w:rFonts w:ascii="Aptos" w:hAnsi="Aptos"/>
          <w:sz w:val="20"/>
          <w:szCs w:val="20"/>
        </w:rPr>
      </w:pPr>
      <w:bookmarkStart w:id="61" w:name="_Toc129344987"/>
      <w:bookmarkStart w:id="62" w:name="_Toc128405186"/>
      <w:bookmarkStart w:id="63" w:name="_Ref134523658"/>
      <w:bookmarkStart w:id="64" w:name="_Toc137481402"/>
      <w:r w:rsidRPr="00A020DA">
        <w:rPr>
          <w:rFonts w:ascii="Aptos" w:hAnsi="Aptos"/>
          <w:sz w:val="20"/>
          <w:szCs w:val="20"/>
        </w:rPr>
        <w:t>Vyšší moc</w:t>
      </w:r>
      <w:bookmarkEnd w:id="61"/>
      <w:bookmarkEnd w:id="62"/>
      <w:bookmarkEnd w:id="63"/>
      <w:bookmarkEnd w:id="64"/>
    </w:p>
    <w:p w14:paraId="109BA659" w14:textId="77777777" w:rsidR="00BE4FA4" w:rsidRPr="00A020DA" w:rsidRDefault="00BE4FA4" w:rsidP="00C60186">
      <w:pPr>
        <w:pStyle w:val="Odstavecseseznamem"/>
        <w:numPr>
          <w:ilvl w:val="0"/>
          <w:numId w:val="37"/>
        </w:numPr>
        <w:spacing w:after="120" w:line="240" w:lineRule="auto"/>
        <w:contextualSpacing w:val="0"/>
        <w:jc w:val="both"/>
        <w:rPr>
          <w:rStyle w:val="AnNormal-sliChar"/>
          <w:rFonts w:ascii="Aptos" w:eastAsiaTheme="minorHAnsi" w:hAnsi="Aptos"/>
          <w:vanish/>
          <w:sz w:val="20"/>
          <w:szCs w:val="20"/>
        </w:rPr>
      </w:pPr>
      <w:bookmarkStart w:id="65" w:name="_Ref35424019"/>
    </w:p>
    <w:p w14:paraId="35333529" w14:textId="2D652179" w:rsidR="00C63D2E" w:rsidRPr="00A020DA" w:rsidRDefault="00732B7D"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Prodloužení lhůty kvůli Vyšší moci: Brání-li Straně ve splnění povinnosti vyšší moc, jak je definována v odst. </w:t>
      </w:r>
      <w:r w:rsidRPr="00A020DA">
        <w:rPr>
          <w:rStyle w:val="AnNormal-sliChar"/>
          <w:rFonts w:ascii="Aptos" w:hAnsi="Aptos"/>
          <w:sz w:val="20"/>
          <w:szCs w:val="20"/>
        </w:rPr>
        <w:fldChar w:fldCharType="begin"/>
      </w:r>
      <w:r w:rsidRPr="00A020DA">
        <w:rPr>
          <w:rStyle w:val="AnNormal-sliChar"/>
          <w:rFonts w:ascii="Aptos" w:hAnsi="Aptos"/>
          <w:sz w:val="20"/>
          <w:szCs w:val="20"/>
        </w:rPr>
        <w:instrText>REF _Ref35417742 \r \h</w:instrText>
      </w:r>
      <w:r w:rsidR="007637EA" w:rsidRPr="00A020DA">
        <w:rPr>
          <w:rStyle w:val="AnNormal-sliChar"/>
          <w:rFonts w:ascii="Aptos" w:hAnsi="Aptos"/>
          <w:sz w:val="20"/>
          <w:szCs w:val="20"/>
        </w:rPr>
        <w:instrText xml:space="preserve"> \* MERGEFORMAT </w:instrText>
      </w:r>
      <w:r w:rsidRPr="00A020DA">
        <w:rPr>
          <w:rStyle w:val="AnNormal-sliChar"/>
          <w:rFonts w:ascii="Aptos" w:hAnsi="Aptos"/>
          <w:sz w:val="20"/>
          <w:szCs w:val="20"/>
        </w:rPr>
      </w:r>
      <w:r w:rsidRPr="00A020DA">
        <w:rPr>
          <w:rStyle w:val="AnNormal-sliChar"/>
          <w:rFonts w:ascii="Aptos" w:hAnsi="Aptos"/>
          <w:sz w:val="20"/>
          <w:szCs w:val="20"/>
        </w:rPr>
        <w:fldChar w:fldCharType="separate"/>
      </w:r>
      <w:r w:rsidR="00C95471" w:rsidRPr="00A020DA">
        <w:rPr>
          <w:rStyle w:val="AnNormal-sliChar"/>
          <w:rFonts w:ascii="Aptos" w:hAnsi="Aptos"/>
          <w:sz w:val="20"/>
          <w:szCs w:val="20"/>
        </w:rPr>
        <w:t>17.3</w:t>
      </w:r>
      <w:r w:rsidRPr="00A020DA">
        <w:rPr>
          <w:rStyle w:val="AnNormal-sliChar"/>
          <w:rFonts w:ascii="Aptos" w:hAnsi="Aptos"/>
          <w:sz w:val="20"/>
          <w:szCs w:val="20"/>
        </w:rPr>
        <w:fldChar w:fldCharType="end"/>
      </w:r>
      <w:r w:rsidRPr="00A020DA">
        <w:rPr>
          <w:rStyle w:val="AnNormal-sliChar"/>
          <w:rFonts w:ascii="Aptos" w:hAnsi="Aptos"/>
          <w:sz w:val="20"/>
          <w:szCs w:val="20"/>
        </w:rPr>
        <w:t xml:space="preserve">. </w:t>
      </w:r>
      <w:r w:rsidR="00511C9D">
        <w:rPr>
          <w:rStyle w:val="AnNormal-sliChar"/>
          <w:rFonts w:ascii="Aptos" w:hAnsi="Aptos"/>
          <w:sz w:val="20"/>
          <w:szCs w:val="20"/>
        </w:rPr>
        <w:t xml:space="preserve">a </w:t>
      </w:r>
      <w:r w:rsidR="00CE1F4E">
        <w:rPr>
          <w:rStyle w:val="AnNormal-sliChar"/>
          <w:rFonts w:ascii="Aptos" w:hAnsi="Aptos"/>
          <w:sz w:val="20"/>
          <w:szCs w:val="20"/>
        </w:rPr>
        <w:t xml:space="preserve">17.4. </w:t>
      </w:r>
      <w:r w:rsidRPr="00A020DA">
        <w:rPr>
          <w:rStyle w:val="AnNormal-sliChar"/>
          <w:rFonts w:ascii="Aptos" w:hAnsi="Aptos"/>
          <w:sz w:val="20"/>
          <w:szCs w:val="20"/>
        </w:rPr>
        <w:t>(dále jen „Vyšší moc“), prodlužuje se lhůta ke splnění této povinnosti o dobu trvání překážky Vyšší moci a o dobu přiměřeně potřebnou k jejímu splnění.</w:t>
      </w:r>
      <w:bookmarkEnd w:id="65"/>
    </w:p>
    <w:p w14:paraId="088B2A4F" w14:textId="76E7CCE4" w:rsidR="00C63D2E" w:rsidRPr="00A020DA" w:rsidRDefault="00732B7D"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Odstoupení od Smlouvy při trvání Vyšší moci</w:t>
      </w:r>
      <w:r w:rsidR="0054469A" w:rsidRPr="00A020DA">
        <w:rPr>
          <w:rStyle w:val="AnNormal-sliChar"/>
          <w:rFonts w:ascii="Aptos" w:hAnsi="Aptos"/>
          <w:sz w:val="20"/>
          <w:szCs w:val="20"/>
        </w:rPr>
        <w:t xml:space="preserve"> na straně Dodavatele</w:t>
      </w:r>
      <w:r w:rsidRPr="00A020DA">
        <w:rPr>
          <w:rStyle w:val="AnNormal-sliChar"/>
          <w:rFonts w:ascii="Aptos" w:hAnsi="Aptos"/>
          <w:sz w:val="20"/>
          <w:szCs w:val="20"/>
        </w:rPr>
        <w:t>: Nedojde-li ke splnění povinnosti</w:t>
      </w:r>
      <w:r w:rsidR="00EA15B9" w:rsidRPr="00A020DA">
        <w:rPr>
          <w:rStyle w:val="AnNormal-sliChar"/>
          <w:rFonts w:ascii="Aptos" w:hAnsi="Aptos"/>
          <w:sz w:val="20"/>
          <w:szCs w:val="20"/>
        </w:rPr>
        <w:t xml:space="preserve"> Dodavatele</w:t>
      </w:r>
      <w:r w:rsidRPr="00A020DA">
        <w:rPr>
          <w:rStyle w:val="AnNormal-sliChar"/>
          <w:rFonts w:ascii="Aptos" w:hAnsi="Aptos"/>
          <w:sz w:val="20"/>
          <w:szCs w:val="20"/>
        </w:rPr>
        <w:t>, jejímuž včasnému splnění zabránila Vyšší moc, ani do </w:t>
      </w:r>
      <w:r w:rsidR="00EA15B9" w:rsidRPr="00A020DA">
        <w:rPr>
          <w:rStyle w:val="AnNormal-sliChar"/>
          <w:rFonts w:ascii="Aptos" w:hAnsi="Aptos"/>
          <w:sz w:val="20"/>
          <w:szCs w:val="20"/>
        </w:rPr>
        <w:t>30</w:t>
      </w:r>
      <w:r w:rsidRPr="00A020DA">
        <w:rPr>
          <w:rStyle w:val="AnNormal-sliChar"/>
          <w:rFonts w:ascii="Aptos" w:hAnsi="Aptos"/>
          <w:sz w:val="20"/>
          <w:szCs w:val="20"/>
        </w:rPr>
        <w:t> dní od toho, co měla být povinnost splněna původně před prodloužením lhůty dle odst. </w:t>
      </w:r>
      <w:r w:rsidRPr="00A020DA">
        <w:rPr>
          <w:rStyle w:val="AnNormal-sliChar"/>
          <w:rFonts w:ascii="Aptos" w:hAnsi="Aptos"/>
          <w:sz w:val="20"/>
          <w:szCs w:val="20"/>
        </w:rPr>
        <w:fldChar w:fldCharType="begin"/>
      </w:r>
      <w:r w:rsidRPr="00A020DA">
        <w:rPr>
          <w:rStyle w:val="AnNormal-sliChar"/>
          <w:rFonts w:ascii="Aptos" w:hAnsi="Aptos"/>
          <w:sz w:val="20"/>
          <w:szCs w:val="20"/>
        </w:rPr>
        <w:instrText>REF _Ref35424019 \r \h</w:instrText>
      </w:r>
      <w:r w:rsidR="007637EA" w:rsidRPr="00A020DA">
        <w:rPr>
          <w:rStyle w:val="AnNormal-sliChar"/>
          <w:rFonts w:ascii="Aptos" w:hAnsi="Aptos"/>
          <w:sz w:val="20"/>
          <w:szCs w:val="20"/>
        </w:rPr>
        <w:instrText xml:space="preserve"> \* MERGEFORMAT </w:instrText>
      </w:r>
      <w:r w:rsidRPr="00A020DA">
        <w:rPr>
          <w:rStyle w:val="AnNormal-sliChar"/>
          <w:rFonts w:ascii="Aptos" w:hAnsi="Aptos"/>
          <w:sz w:val="20"/>
          <w:szCs w:val="20"/>
        </w:rPr>
      </w:r>
      <w:r w:rsidRPr="00A020DA">
        <w:rPr>
          <w:rStyle w:val="AnNormal-sliChar"/>
          <w:rFonts w:ascii="Aptos" w:hAnsi="Aptos"/>
          <w:sz w:val="20"/>
          <w:szCs w:val="20"/>
        </w:rPr>
        <w:fldChar w:fldCharType="separate"/>
      </w:r>
      <w:r w:rsidR="00C95471" w:rsidRPr="00A020DA">
        <w:rPr>
          <w:rStyle w:val="AnNormal-sliChar"/>
          <w:rFonts w:ascii="Aptos" w:hAnsi="Aptos"/>
          <w:sz w:val="20"/>
          <w:szCs w:val="20"/>
        </w:rPr>
        <w:t>17.1</w:t>
      </w:r>
      <w:r w:rsidRPr="00A020DA">
        <w:rPr>
          <w:rStyle w:val="AnNormal-sliChar"/>
          <w:rFonts w:ascii="Aptos" w:hAnsi="Aptos"/>
          <w:sz w:val="20"/>
          <w:szCs w:val="20"/>
        </w:rPr>
        <w:fldChar w:fldCharType="end"/>
      </w:r>
      <w:r w:rsidRPr="00A020DA">
        <w:rPr>
          <w:rStyle w:val="AnNormal-sliChar"/>
          <w:rFonts w:ascii="Aptos" w:hAnsi="Aptos"/>
          <w:sz w:val="20"/>
          <w:szCs w:val="20"/>
        </w:rPr>
        <w:t>., má </w:t>
      </w:r>
      <w:r w:rsidR="00EA15B9" w:rsidRPr="00A020DA">
        <w:rPr>
          <w:rStyle w:val="AnNormal-sliChar"/>
          <w:rFonts w:ascii="Aptos" w:hAnsi="Aptos"/>
          <w:sz w:val="20"/>
          <w:szCs w:val="20"/>
        </w:rPr>
        <w:t>Objednatel</w:t>
      </w:r>
      <w:r w:rsidRPr="00A020DA">
        <w:rPr>
          <w:rStyle w:val="AnNormal-sliChar"/>
          <w:rFonts w:ascii="Aptos" w:hAnsi="Aptos"/>
          <w:sz w:val="20"/>
          <w:szCs w:val="20"/>
        </w:rPr>
        <w:t xml:space="preserve"> právo od Smlouvy odstoupit.</w:t>
      </w:r>
    </w:p>
    <w:p w14:paraId="5DE2C5F4" w14:textId="4D1543A4" w:rsidR="00C63D2E" w:rsidRPr="00A020DA" w:rsidRDefault="00732B7D" w:rsidP="00C60186">
      <w:pPr>
        <w:pStyle w:val="i"/>
        <w:numPr>
          <w:ilvl w:val="1"/>
          <w:numId w:val="37"/>
        </w:numPr>
        <w:ind w:left="1701" w:hanging="1134"/>
        <w:rPr>
          <w:rStyle w:val="AnNormal-sliChar"/>
          <w:rFonts w:ascii="Aptos" w:hAnsi="Aptos"/>
          <w:sz w:val="20"/>
          <w:szCs w:val="20"/>
        </w:rPr>
      </w:pPr>
      <w:bookmarkStart w:id="66" w:name="_Ref35417742"/>
      <w:r w:rsidRPr="00A020DA">
        <w:rPr>
          <w:rStyle w:val="AnNormal-sliChar"/>
          <w:rFonts w:ascii="Aptos" w:hAnsi="Aptos"/>
          <w:sz w:val="20"/>
          <w:szCs w:val="20"/>
        </w:rPr>
        <w:t>Pro účely Smlouvy se Vyšší mocí rozumí událost, která splňuje kumulativně následující znaky:</w:t>
      </w:r>
      <w:bookmarkEnd w:id="66"/>
    </w:p>
    <w:p w14:paraId="5FD116C0" w14:textId="77777777" w:rsidR="00C63D2E" w:rsidRPr="00A020DA" w:rsidRDefault="00732B7D" w:rsidP="00C60186">
      <w:pPr>
        <w:pStyle w:val="i"/>
        <w:numPr>
          <w:ilvl w:val="0"/>
          <w:numId w:val="32"/>
        </w:numPr>
        <w:rPr>
          <w:rFonts w:ascii="Aptos" w:hAnsi="Aptos"/>
          <w:sz w:val="20"/>
          <w:szCs w:val="20"/>
        </w:rPr>
      </w:pPr>
      <w:r w:rsidRPr="00A020DA">
        <w:rPr>
          <w:rFonts w:ascii="Aptos" w:hAnsi="Aptos"/>
          <w:sz w:val="20"/>
          <w:szCs w:val="20"/>
        </w:rPr>
        <w:t>objektivně znemožňuje některé ze Stran v plnění některé z jejích povinností podle této Smlouvy (objektivní nemožnost je v příčinné souvislosti s touto událostí);</w:t>
      </w:r>
    </w:p>
    <w:p w14:paraId="7362C047" w14:textId="77777777" w:rsidR="00C63D2E" w:rsidRPr="00A020DA" w:rsidRDefault="00732B7D" w:rsidP="00C60186">
      <w:pPr>
        <w:pStyle w:val="i"/>
        <w:numPr>
          <w:ilvl w:val="0"/>
          <w:numId w:val="32"/>
        </w:numPr>
        <w:rPr>
          <w:rFonts w:ascii="Aptos" w:hAnsi="Aptos"/>
          <w:sz w:val="20"/>
          <w:szCs w:val="20"/>
        </w:rPr>
      </w:pPr>
      <w:r w:rsidRPr="00A020DA">
        <w:rPr>
          <w:rFonts w:ascii="Aptos" w:hAnsi="Aptos"/>
          <w:sz w:val="20"/>
          <w:szCs w:val="20"/>
        </w:rPr>
        <w:t>tuto událost nemohla příslušná Strana s vynaložením odborné péče zjistit ani předvídat před uzavřením Smlouvy;</w:t>
      </w:r>
    </w:p>
    <w:p w14:paraId="2E775FA7" w14:textId="77777777" w:rsidR="00C63D2E" w:rsidRPr="00A020DA" w:rsidRDefault="00732B7D" w:rsidP="00C60186">
      <w:pPr>
        <w:pStyle w:val="i"/>
        <w:numPr>
          <w:ilvl w:val="0"/>
          <w:numId w:val="32"/>
        </w:numPr>
        <w:rPr>
          <w:rFonts w:ascii="Aptos" w:hAnsi="Aptos"/>
          <w:sz w:val="20"/>
          <w:szCs w:val="20"/>
        </w:rPr>
      </w:pPr>
      <w:r w:rsidRPr="00A020DA">
        <w:rPr>
          <w:rFonts w:ascii="Aptos" w:hAnsi="Aptos"/>
          <w:sz w:val="20"/>
          <w:szCs w:val="20"/>
        </w:rPr>
        <w:t>tato událost je mimo vliv Stran a žádná ze Stran nemohla této události zamezit.</w:t>
      </w:r>
    </w:p>
    <w:p w14:paraId="349D46E3" w14:textId="77777777" w:rsidR="00C63D2E" w:rsidRPr="00A020DA" w:rsidRDefault="00732B7D"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Mezi případy Vyšší moci náleží zejména:</w:t>
      </w:r>
    </w:p>
    <w:p w14:paraId="10B5354E" w14:textId="77777777" w:rsidR="00C63D2E" w:rsidRPr="00A020DA" w:rsidRDefault="00732B7D" w:rsidP="00C60186">
      <w:pPr>
        <w:pStyle w:val="i"/>
        <w:numPr>
          <w:ilvl w:val="0"/>
          <w:numId w:val="32"/>
        </w:numPr>
        <w:rPr>
          <w:rFonts w:ascii="Aptos" w:hAnsi="Aptos"/>
          <w:sz w:val="20"/>
          <w:szCs w:val="20"/>
        </w:rPr>
      </w:pPr>
      <w:r w:rsidRPr="00A020DA">
        <w:rPr>
          <w:rFonts w:ascii="Aptos" w:hAnsi="Aptos"/>
          <w:sz w:val="20"/>
          <w:szCs w:val="20"/>
        </w:rPr>
        <w:t>přírodní katastrofy (zejm. požáry, výbuchy, zemětřesení, přílivové vlny, povodně, epidemie);</w:t>
      </w:r>
    </w:p>
    <w:p w14:paraId="12CAA5B7" w14:textId="77777777" w:rsidR="00C63D2E" w:rsidRPr="00A020DA" w:rsidRDefault="00732B7D" w:rsidP="00C60186">
      <w:pPr>
        <w:pStyle w:val="i"/>
        <w:numPr>
          <w:ilvl w:val="0"/>
          <w:numId w:val="32"/>
        </w:numPr>
        <w:rPr>
          <w:rFonts w:ascii="Aptos" w:hAnsi="Aptos"/>
          <w:sz w:val="20"/>
          <w:szCs w:val="20"/>
        </w:rPr>
      </w:pPr>
      <w:r w:rsidRPr="00A020DA">
        <w:rPr>
          <w:rFonts w:ascii="Aptos" w:hAnsi="Aptos"/>
          <w:sz w:val="20"/>
          <w:szCs w:val="20"/>
        </w:rPr>
        <w:t>válka, ozbrojené konflikty (ať byla vyhlášena válka či nikoli), invaze, akt nepřátelského státu, mobilizace, zabavení majetku nebo embarga;</w:t>
      </w:r>
    </w:p>
    <w:p w14:paraId="03440FB0" w14:textId="77777777" w:rsidR="00C63D2E" w:rsidRPr="00A020DA" w:rsidRDefault="00732B7D" w:rsidP="00C60186">
      <w:pPr>
        <w:pStyle w:val="i"/>
        <w:numPr>
          <w:ilvl w:val="0"/>
          <w:numId w:val="32"/>
        </w:numPr>
        <w:rPr>
          <w:rFonts w:ascii="Aptos" w:hAnsi="Aptos"/>
          <w:sz w:val="20"/>
          <w:szCs w:val="20"/>
        </w:rPr>
      </w:pPr>
      <w:r w:rsidRPr="00A020DA">
        <w:rPr>
          <w:rFonts w:ascii="Aptos" w:hAnsi="Aptos"/>
          <w:sz w:val="20"/>
          <w:szCs w:val="20"/>
        </w:rPr>
        <w:t>povstání, revoluce, nebo vojenské či ozbrojení či násilné převzetí moci, nebo občanská válka;</w:t>
      </w:r>
    </w:p>
    <w:p w14:paraId="651A7ADF" w14:textId="77777777" w:rsidR="00C63D2E" w:rsidRPr="00A020DA" w:rsidRDefault="00732B7D" w:rsidP="00C60186">
      <w:pPr>
        <w:pStyle w:val="i"/>
        <w:numPr>
          <w:ilvl w:val="0"/>
          <w:numId w:val="32"/>
        </w:numPr>
        <w:rPr>
          <w:rFonts w:ascii="Aptos" w:hAnsi="Aptos"/>
          <w:sz w:val="20"/>
          <w:szCs w:val="20"/>
        </w:rPr>
      </w:pPr>
      <w:r w:rsidRPr="00A020DA">
        <w:rPr>
          <w:rFonts w:ascii="Aptos" w:hAnsi="Aptos"/>
          <w:sz w:val="20"/>
          <w:szCs w:val="20"/>
        </w:rPr>
        <w:t>globální pandemická onemocnění;</w:t>
      </w:r>
    </w:p>
    <w:p w14:paraId="43E8B619" w14:textId="77777777" w:rsidR="00C63D2E" w:rsidRPr="00A020DA" w:rsidRDefault="00732B7D" w:rsidP="00C60186">
      <w:pPr>
        <w:pStyle w:val="i"/>
        <w:numPr>
          <w:ilvl w:val="0"/>
          <w:numId w:val="32"/>
        </w:numPr>
        <w:rPr>
          <w:rFonts w:ascii="Aptos" w:hAnsi="Aptos"/>
          <w:sz w:val="20"/>
          <w:szCs w:val="20"/>
        </w:rPr>
      </w:pPr>
      <w:r w:rsidRPr="00A020DA">
        <w:rPr>
          <w:rFonts w:ascii="Aptos" w:hAnsi="Aptos"/>
          <w:sz w:val="20"/>
          <w:szCs w:val="20"/>
        </w:rPr>
        <w:t>nepokoje, srocení, nebo akty či hrozby terorismu.</w:t>
      </w:r>
    </w:p>
    <w:p w14:paraId="519EBBF1" w14:textId="7579F296" w:rsidR="00C63D2E" w:rsidRPr="00A020DA" w:rsidRDefault="00732B7D"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 xml:space="preserve">V případě, že některá ze Stran nemůže plnit své povinnosti v důsledku případu Vyšší moci, je povinna informovat druhou Stranu o tomto případu Vyšší moci neprodleně poté, co se o vzniku takového případu Vyšší moci dozvěděla nebo co se mohla při vynaložení odborné péče o vzniku takového případu Vyšší moci dozvědět. V oznámení o případu Vyšší moci povinná strana uvede povahu Vyšší moci, počátek </w:t>
      </w:r>
      <w:r w:rsidRPr="00A020DA">
        <w:rPr>
          <w:rStyle w:val="AnNormal-sliChar"/>
          <w:rFonts w:ascii="Aptos" w:hAnsi="Aptos"/>
          <w:sz w:val="20"/>
          <w:szCs w:val="20"/>
        </w:rPr>
        <w:lastRenderedPageBreak/>
        <w:t>Vyšší moci, předpokládanou dobu trvání Vyšší moci a možné způsoby odvrácení újmy, která by v důsledku případu Vyšší moci hrozila.</w:t>
      </w:r>
    </w:p>
    <w:p w14:paraId="519CE4BE" w14:textId="625C4CB7" w:rsidR="00C63D2E" w:rsidRPr="00A020DA" w:rsidRDefault="00732B7D"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Strana, které ve splnění povinnosti zabránila Vyšší moc, je</w:t>
      </w:r>
      <w:r w:rsidR="00270D10" w:rsidRPr="00A020DA">
        <w:rPr>
          <w:rStyle w:val="AnNormal-sliChar"/>
          <w:rFonts w:ascii="Aptos" w:hAnsi="Aptos"/>
          <w:sz w:val="20"/>
          <w:szCs w:val="20"/>
        </w:rPr>
        <w:t> </w:t>
      </w:r>
      <w:r w:rsidRPr="00A020DA">
        <w:rPr>
          <w:rStyle w:val="AnNormal-sliChar"/>
          <w:rFonts w:ascii="Aptos" w:hAnsi="Aptos"/>
          <w:sz w:val="20"/>
          <w:szCs w:val="20"/>
        </w:rPr>
        <w:t>povinna učinit vše, co je v jejích silách, aby odvrátila či minimalizovala újmu vzniklou druhé Straně z důvodu, že není schopna svou povinnost splnit.</w:t>
      </w:r>
    </w:p>
    <w:p w14:paraId="0B001ED9" w14:textId="76FEA983" w:rsidR="00C63D2E" w:rsidRPr="00A020DA" w:rsidRDefault="00732B7D" w:rsidP="00C60186">
      <w:pPr>
        <w:pStyle w:val="SML1"/>
        <w:numPr>
          <w:ilvl w:val="0"/>
          <w:numId w:val="34"/>
        </w:numPr>
        <w:ind w:left="1701" w:hanging="1134"/>
        <w:rPr>
          <w:rFonts w:ascii="Aptos" w:hAnsi="Aptos"/>
          <w:sz w:val="20"/>
          <w:szCs w:val="20"/>
        </w:rPr>
      </w:pPr>
      <w:bookmarkStart w:id="67" w:name="_Ref476133080"/>
      <w:bookmarkStart w:id="68" w:name="_Toc129344988"/>
      <w:bookmarkStart w:id="69" w:name="_Toc128405187"/>
      <w:bookmarkStart w:id="70" w:name="_Toc137481403"/>
      <w:bookmarkEnd w:id="67"/>
      <w:r w:rsidRPr="00A020DA">
        <w:rPr>
          <w:rFonts w:ascii="Aptos" w:hAnsi="Aptos"/>
          <w:sz w:val="20"/>
          <w:szCs w:val="20"/>
        </w:rPr>
        <w:t>Trvání a ukončení závazků</w:t>
      </w:r>
      <w:bookmarkEnd w:id="68"/>
      <w:bookmarkEnd w:id="69"/>
      <w:bookmarkEnd w:id="70"/>
    </w:p>
    <w:p w14:paraId="1A1F7D40" w14:textId="77777777" w:rsidR="00FE4979" w:rsidRPr="00A020DA" w:rsidRDefault="00FE4979" w:rsidP="00C60186">
      <w:pPr>
        <w:pStyle w:val="Odstavecseseznamem"/>
        <w:numPr>
          <w:ilvl w:val="0"/>
          <w:numId w:val="37"/>
        </w:numPr>
        <w:spacing w:after="120" w:line="240" w:lineRule="auto"/>
        <w:contextualSpacing w:val="0"/>
        <w:jc w:val="both"/>
        <w:rPr>
          <w:rStyle w:val="AnNormal-sliChar"/>
          <w:rFonts w:ascii="Aptos" w:eastAsiaTheme="minorHAnsi" w:hAnsi="Aptos"/>
          <w:vanish/>
          <w:sz w:val="20"/>
          <w:szCs w:val="20"/>
        </w:rPr>
      </w:pPr>
      <w:bookmarkStart w:id="71" w:name="_Ref134523918"/>
    </w:p>
    <w:p w14:paraId="57E6D971" w14:textId="3AF0AA25" w:rsidR="00BB249C" w:rsidRPr="00A020DA" w:rsidRDefault="00BB249C"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Dodavatel začne Služby poskytovat na základě výzvy Objednatele, a</w:t>
      </w:r>
      <w:r w:rsidR="00270D10" w:rsidRPr="00A020DA">
        <w:rPr>
          <w:rStyle w:val="AnNormal-sliChar"/>
          <w:rFonts w:ascii="Aptos" w:hAnsi="Aptos"/>
          <w:sz w:val="20"/>
          <w:szCs w:val="20"/>
        </w:rPr>
        <w:t> </w:t>
      </w:r>
      <w:r w:rsidRPr="00A020DA">
        <w:rPr>
          <w:rStyle w:val="AnNormal-sliChar"/>
          <w:rFonts w:ascii="Aptos" w:hAnsi="Aptos"/>
          <w:sz w:val="20"/>
          <w:szCs w:val="20"/>
        </w:rPr>
        <w:t>to</w:t>
      </w:r>
      <w:r w:rsidR="00270D10" w:rsidRPr="00A020DA">
        <w:rPr>
          <w:rStyle w:val="AnNormal-sliChar"/>
          <w:rFonts w:ascii="Aptos" w:hAnsi="Aptos"/>
          <w:sz w:val="20"/>
          <w:szCs w:val="20"/>
        </w:rPr>
        <w:t> </w:t>
      </w:r>
      <w:r w:rsidRPr="00A020DA">
        <w:rPr>
          <w:rStyle w:val="AnNormal-sliChar"/>
          <w:rFonts w:ascii="Aptos" w:hAnsi="Aptos"/>
          <w:sz w:val="20"/>
          <w:szCs w:val="20"/>
        </w:rPr>
        <w:t>ode dne ve výzvě stanoveném, přičemž Objednatel je tuto výzvu oprávněn učinit nejdříve poté, co</w:t>
      </w:r>
      <w:r w:rsidR="00270D10" w:rsidRPr="00A020DA">
        <w:rPr>
          <w:rStyle w:val="AnNormal-sliChar"/>
          <w:rFonts w:ascii="Aptos" w:hAnsi="Aptos"/>
          <w:sz w:val="20"/>
          <w:szCs w:val="20"/>
        </w:rPr>
        <w:t> </w:t>
      </w:r>
      <w:r w:rsidRPr="00A020DA">
        <w:rPr>
          <w:rStyle w:val="AnNormal-sliChar"/>
          <w:rFonts w:ascii="Aptos" w:hAnsi="Aptos"/>
          <w:sz w:val="20"/>
          <w:szCs w:val="20"/>
        </w:rPr>
        <w:t xml:space="preserve">Smlouva nabude účinnosti. Výzva musí být Dodavateli doručena nejméně </w:t>
      </w:r>
      <w:r w:rsidR="00C60186" w:rsidRPr="00A020DA">
        <w:rPr>
          <w:rStyle w:val="AnNormal-sliChar"/>
          <w:rFonts w:ascii="Aptos" w:hAnsi="Aptos"/>
          <w:sz w:val="20"/>
          <w:szCs w:val="20"/>
        </w:rPr>
        <w:t>10</w:t>
      </w:r>
      <w:r w:rsidRPr="00A020DA">
        <w:rPr>
          <w:rStyle w:val="AnNormal-sliChar"/>
          <w:rFonts w:ascii="Aptos" w:hAnsi="Aptos"/>
          <w:sz w:val="20"/>
          <w:szCs w:val="20"/>
        </w:rPr>
        <w:t xml:space="preserve"> pracovních dní přede dnem, od kdy má dle výzvy Dodavatel začít Služby poskytovat.</w:t>
      </w:r>
      <w:bookmarkEnd w:id="71"/>
    </w:p>
    <w:p w14:paraId="667939A3" w14:textId="2BCAFF75" w:rsidR="00124913" w:rsidRPr="00A020DA" w:rsidRDefault="00124913"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 xml:space="preserve">Smlouva je uzavřena na dobu </w:t>
      </w:r>
      <w:r w:rsidR="00247858" w:rsidRPr="00A020DA">
        <w:rPr>
          <w:rStyle w:val="AnNormal-sliChar"/>
          <w:rFonts w:ascii="Aptos" w:hAnsi="Aptos"/>
          <w:sz w:val="20"/>
          <w:szCs w:val="20"/>
        </w:rPr>
        <w:t>neurčitou</w:t>
      </w:r>
      <w:r w:rsidRPr="00A020DA">
        <w:rPr>
          <w:rStyle w:val="AnNormal-sliChar"/>
          <w:rFonts w:ascii="Aptos" w:hAnsi="Aptos"/>
          <w:sz w:val="20"/>
          <w:szCs w:val="20"/>
        </w:rPr>
        <w:t xml:space="preserve"> počínaje dnem, kdy bude započato s poskytováním Služeb dle </w:t>
      </w:r>
      <w:r w:rsidR="00C55F5C">
        <w:rPr>
          <w:rStyle w:val="AnNormal-sliChar"/>
          <w:rFonts w:ascii="Aptos" w:hAnsi="Aptos"/>
          <w:sz w:val="20"/>
          <w:szCs w:val="20"/>
        </w:rPr>
        <w:t xml:space="preserve">čl. </w:t>
      </w:r>
      <w:r w:rsidR="00D70BB2">
        <w:rPr>
          <w:rStyle w:val="AnNormal-sliChar"/>
          <w:rFonts w:ascii="Aptos" w:hAnsi="Aptos"/>
          <w:sz w:val="20"/>
          <w:szCs w:val="20"/>
        </w:rPr>
        <w:t xml:space="preserve">VIII. </w:t>
      </w:r>
      <w:r w:rsidRPr="00A020DA">
        <w:rPr>
          <w:rStyle w:val="AnNormal-sliChar"/>
          <w:rFonts w:ascii="Aptos" w:hAnsi="Aptos"/>
          <w:sz w:val="20"/>
          <w:szCs w:val="20"/>
        </w:rPr>
        <w:t xml:space="preserve">odst. </w:t>
      </w:r>
      <w:r w:rsidRPr="00A020DA">
        <w:rPr>
          <w:rStyle w:val="AnNormal-sliChar"/>
          <w:rFonts w:ascii="Aptos" w:hAnsi="Aptos"/>
          <w:sz w:val="20"/>
          <w:szCs w:val="20"/>
        </w:rPr>
        <w:fldChar w:fldCharType="begin"/>
      </w:r>
      <w:r w:rsidRPr="00A020DA">
        <w:rPr>
          <w:rStyle w:val="AnNormal-sliChar"/>
          <w:rFonts w:ascii="Aptos" w:hAnsi="Aptos"/>
          <w:sz w:val="20"/>
          <w:szCs w:val="20"/>
        </w:rPr>
        <w:instrText xml:space="preserve"> REF _Ref134523918 \r \h </w:instrText>
      </w:r>
      <w:r w:rsidR="00AD4563" w:rsidRPr="00A020DA">
        <w:rPr>
          <w:rStyle w:val="AnNormal-sliChar"/>
          <w:rFonts w:ascii="Aptos" w:hAnsi="Aptos"/>
          <w:sz w:val="20"/>
          <w:szCs w:val="20"/>
        </w:rPr>
        <w:instrText xml:space="preserve"> \* MERGEFORMAT </w:instrText>
      </w:r>
      <w:r w:rsidRPr="00A020DA">
        <w:rPr>
          <w:rStyle w:val="AnNormal-sliChar"/>
          <w:rFonts w:ascii="Aptos" w:hAnsi="Aptos"/>
          <w:sz w:val="20"/>
          <w:szCs w:val="20"/>
        </w:rPr>
      </w:r>
      <w:r w:rsidRPr="00A020DA">
        <w:rPr>
          <w:rStyle w:val="AnNormal-sliChar"/>
          <w:rFonts w:ascii="Aptos" w:hAnsi="Aptos"/>
          <w:sz w:val="20"/>
          <w:szCs w:val="20"/>
        </w:rPr>
        <w:fldChar w:fldCharType="separate"/>
      </w:r>
      <w:r w:rsidR="00C95471" w:rsidRPr="00A020DA">
        <w:rPr>
          <w:rStyle w:val="AnNormal-sliChar"/>
          <w:rFonts w:ascii="Aptos" w:hAnsi="Aptos"/>
          <w:sz w:val="20"/>
          <w:szCs w:val="20"/>
        </w:rPr>
        <w:t>18.1</w:t>
      </w:r>
      <w:r w:rsidRPr="00A020DA">
        <w:rPr>
          <w:rStyle w:val="AnNormal-sliChar"/>
          <w:rFonts w:ascii="Aptos" w:hAnsi="Aptos"/>
          <w:sz w:val="20"/>
          <w:szCs w:val="20"/>
        </w:rPr>
        <w:fldChar w:fldCharType="end"/>
      </w:r>
      <w:r w:rsidRPr="00A020DA">
        <w:rPr>
          <w:rStyle w:val="AnNormal-sliChar"/>
          <w:rFonts w:ascii="Aptos" w:hAnsi="Aptos"/>
          <w:sz w:val="20"/>
          <w:szCs w:val="20"/>
        </w:rPr>
        <w:t>.</w:t>
      </w:r>
    </w:p>
    <w:p w14:paraId="27D0BCCF" w14:textId="6EAA8BF5" w:rsidR="00720441" w:rsidRPr="00F0103C" w:rsidRDefault="00720441" w:rsidP="00F0103C">
      <w:pPr>
        <w:pStyle w:val="i"/>
        <w:numPr>
          <w:ilvl w:val="1"/>
          <w:numId w:val="37"/>
        </w:numPr>
        <w:ind w:left="1701" w:hanging="1134"/>
        <w:rPr>
          <w:rStyle w:val="AnNormal-sliChar"/>
          <w:rFonts w:ascii="Aptos" w:hAnsi="Aptos"/>
          <w:sz w:val="20"/>
          <w:szCs w:val="20"/>
        </w:rPr>
      </w:pPr>
      <w:r w:rsidRPr="00F0103C">
        <w:rPr>
          <w:rStyle w:val="AnNormal-sliChar"/>
          <w:rFonts w:ascii="Aptos" w:hAnsi="Aptos"/>
          <w:sz w:val="20"/>
          <w:szCs w:val="20"/>
        </w:rPr>
        <w:t>Objednatel je oprávněn odstoupit od této Smlouvy, pokud Dodavatel poruší své povinnosti z této Smlouvy podstatným způsobem. Za podstatné porušení povinností Dodavatele se</w:t>
      </w:r>
      <w:r w:rsidR="00270D10" w:rsidRPr="00F0103C">
        <w:rPr>
          <w:rStyle w:val="AnNormal-sliChar"/>
          <w:rFonts w:ascii="Aptos" w:hAnsi="Aptos"/>
          <w:sz w:val="20"/>
          <w:szCs w:val="20"/>
        </w:rPr>
        <w:t> </w:t>
      </w:r>
      <w:r w:rsidRPr="00F0103C">
        <w:rPr>
          <w:rStyle w:val="AnNormal-sliChar"/>
          <w:rFonts w:ascii="Aptos" w:hAnsi="Aptos"/>
          <w:sz w:val="20"/>
          <w:szCs w:val="20"/>
        </w:rPr>
        <w:t>považuje zejména:</w:t>
      </w:r>
    </w:p>
    <w:p w14:paraId="28D43544" w14:textId="5B00057B" w:rsidR="00A37927" w:rsidRPr="00A020DA" w:rsidRDefault="00A37927" w:rsidP="00C60186">
      <w:pPr>
        <w:pStyle w:val="i"/>
        <w:numPr>
          <w:ilvl w:val="0"/>
          <w:numId w:val="33"/>
        </w:numPr>
        <w:ind w:left="2268" w:hanging="567"/>
        <w:rPr>
          <w:rFonts w:ascii="Aptos" w:hAnsi="Aptos"/>
          <w:sz w:val="20"/>
          <w:szCs w:val="20"/>
        </w:rPr>
      </w:pPr>
      <w:r w:rsidRPr="00A020DA">
        <w:rPr>
          <w:rFonts w:ascii="Aptos" w:hAnsi="Aptos"/>
          <w:sz w:val="20"/>
          <w:szCs w:val="20"/>
        </w:rPr>
        <w:t xml:space="preserve">omezení provozu (zejm. dopravní obslužnosti) na pozemní komunikaci v důsledku porušení povinnosti Dodavatele dle této Smlouvy, neodstraní-li Dodavatel příčinu omezení provozu bez zbytečného </w:t>
      </w:r>
      <w:r w:rsidRPr="00E334DB">
        <w:rPr>
          <w:rFonts w:ascii="Aptos" w:hAnsi="Aptos"/>
          <w:sz w:val="20"/>
          <w:szCs w:val="20"/>
        </w:rPr>
        <w:t>odkladu, nejpozději do 2 hodin od toho, co se o ni dozvěděl (výzvou ze strany Objednatele nebo i</w:t>
      </w:r>
      <w:r w:rsidR="006F52E2" w:rsidRPr="00E334DB">
        <w:rPr>
          <w:rFonts w:ascii="Aptos" w:hAnsi="Aptos"/>
          <w:sz w:val="20"/>
          <w:szCs w:val="20"/>
        </w:rPr>
        <w:t> </w:t>
      </w:r>
      <w:r w:rsidRPr="00E334DB">
        <w:rPr>
          <w:rFonts w:ascii="Aptos" w:hAnsi="Aptos"/>
          <w:sz w:val="20"/>
          <w:szCs w:val="20"/>
        </w:rPr>
        <w:t>jiným způsobem);</w:t>
      </w:r>
    </w:p>
    <w:p w14:paraId="256DBCB7" w14:textId="69F24EB0" w:rsidR="009B7080" w:rsidRPr="002B577C" w:rsidRDefault="00BD2870" w:rsidP="002B577C">
      <w:pPr>
        <w:pStyle w:val="i"/>
        <w:numPr>
          <w:ilvl w:val="0"/>
          <w:numId w:val="33"/>
        </w:numPr>
        <w:ind w:left="2268" w:hanging="567"/>
        <w:rPr>
          <w:rFonts w:ascii="Aptos" w:hAnsi="Aptos"/>
          <w:sz w:val="20"/>
          <w:szCs w:val="20"/>
        </w:rPr>
      </w:pPr>
      <w:r w:rsidRPr="002B577C">
        <w:rPr>
          <w:rFonts w:ascii="Aptos" w:hAnsi="Aptos"/>
          <w:sz w:val="20"/>
          <w:szCs w:val="20"/>
        </w:rPr>
        <w:t xml:space="preserve">Objednatel </w:t>
      </w:r>
      <w:r w:rsidR="004616C5" w:rsidRPr="002B577C">
        <w:rPr>
          <w:rFonts w:ascii="Aptos" w:hAnsi="Aptos"/>
          <w:sz w:val="20"/>
          <w:szCs w:val="20"/>
        </w:rPr>
        <w:t xml:space="preserve">je </w:t>
      </w:r>
      <w:r w:rsidRPr="002B577C">
        <w:rPr>
          <w:rFonts w:ascii="Aptos" w:hAnsi="Aptos"/>
          <w:sz w:val="20"/>
          <w:szCs w:val="20"/>
        </w:rPr>
        <w:t xml:space="preserve">v důsledku nesplnění povinnosti </w:t>
      </w:r>
      <w:r w:rsidR="004616C5" w:rsidRPr="002B577C">
        <w:rPr>
          <w:rFonts w:ascii="Aptos" w:hAnsi="Aptos"/>
          <w:sz w:val="20"/>
          <w:szCs w:val="20"/>
        </w:rPr>
        <w:t>Dodavatelem</w:t>
      </w:r>
      <w:r w:rsidRPr="002B577C">
        <w:rPr>
          <w:rFonts w:ascii="Aptos" w:hAnsi="Aptos"/>
          <w:sz w:val="20"/>
          <w:szCs w:val="20"/>
        </w:rPr>
        <w:t xml:space="preserve"> nucen v zájmu odvrácení újmy na zdraví nebo na majetku zajistit </w:t>
      </w:r>
      <w:r w:rsidR="005A20AF" w:rsidRPr="002B577C">
        <w:rPr>
          <w:rFonts w:ascii="Aptos" w:hAnsi="Aptos"/>
          <w:sz w:val="20"/>
          <w:szCs w:val="20"/>
        </w:rPr>
        <w:t>splnění povinnosti sám</w:t>
      </w:r>
      <w:r w:rsidR="002764B2" w:rsidRPr="002B577C">
        <w:rPr>
          <w:rFonts w:ascii="Aptos" w:hAnsi="Aptos"/>
          <w:sz w:val="20"/>
          <w:szCs w:val="20"/>
        </w:rPr>
        <w:t>;</w:t>
      </w:r>
    </w:p>
    <w:p w14:paraId="4B1D7072" w14:textId="047F5AB7" w:rsidR="002764B2" w:rsidRPr="002B577C" w:rsidRDefault="002764B2" w:rsidP="002B577C">
      <w:pPr>
        <w:pStyle w:val="i"/>
        <w:numPr>
          <w:ilvl w:val="0"/>
          <w:numId w:val="33"/>
        </w:numPr>
        <w:ind w:left="2268" w:hanging="567"/>
        <w:rPr>
          <w:rFonts w:ascii="Aptos" w:hAnsi="Aptos"/>
          <w:sz w:val="20"/>
          <w:szCs w:val="20"/>
        </w:rPr>
      </w:pPr>
      <w:r w:rsidRPr="002B577C">
        <w:rPr>
          <w:rFonts w:ascii="Aptos" w:hAnsi="Aptos"/>
          <w:sz w:val="20"/>
          <w:szCs w:val="20"/>
        </w:rPr>
        <w:t>Dodavatel sdělí Objednateli, že některé povinnosti dle této Smlouvy nesplní</w:t>
      </w:r>
      <w:r w:rsidR="002B577C">
        <w:rPr>
          <w:rFonts w:ascii="Aptos" w:hAnsi="Aptos"/>
          <w:sz w:val="20"/>
          <w:szCs w:val="20"/>
        </w:rPr>
        <w:t>.</w:t>
      </w:r>
    </w:p>
    <w:p w14:paraId="5DEC5745" w14:textId="65E22EDE" w:rsidR="00D714A2" w:rsidRPr="000B5E67" w:rsidRDefault="00D714A2" w:rsidP="000B5E67">
      <w:pPr>
        <w:pStyle w:val="i"/>
        <w:numPr>
          <w:ilvl w:val="0"/>
          <w:numId w:val="33"/>
        </w:numPr>
        <w:ind w:left="2268" w:hanging="567"/>
        <w:rPr>
          <w:rFonts w:ascii="Aptos" w:hAnsi="Aptos"/>
          <w:sz w:val="20"/>
          <w:szCs w:val="20"/>
        </w:rPr>
      </w:pPr>
      <w:r w:rsidRPr="000B5E67">
        <w:rPr>
          <w:rFonts w:ascii="Aptos" w:hAnsi="Aptos"/>
          <w:sz w:val="20"/>
          <w:szCs w:val="20"/>
        </w:rPr>
        <w:t xml:space="preserve">Dodavatel </w:t>
      </w:r>
      <w:r w:rsidR="004616C5" w:rsidRPr="000B5E67">
        <w:rPr>
          <w:rFonts w:ascii="Aptos" w:hAnsi="Aptos"/>
          <w:sz w:val="20"/>
          <w:szCs w:val="20"/>
        </w:rPr>
        <w:t xml:space="preserve">poruší jakoukoliv svoji povinnost ze Závazku a tuto povinnost nesplní </w:t>
      </w:r>
      <w:r w:rsidR="006F52E2" w:rsidRPr="000B5E67">
        <w:rPr>
          <w:rFonts w:ascii="Aptos" w:hAnsi="Aptos"/>
          <w:sz w:val="20"/>
          <w:szCs w:val="20"/>
        </w:rPr>
        <w:t>nebo porušení nenapraví</w:t>
      </w:r>
      <w:r w:rsidR="004616C5" w:rsidRPr="000B5E67">
        <w:rPr>
          <w:rFonts w:ascii="Aptos" w:hAnsi="Aptos"/>
          <w:sz w:val="20"/>
          <w:szCs w:val="20"/>
        </w:rPr>
        <w:t xml:space="preserve"> bez zbytečného odkladu poté, co jej k tomu Objednatel vyzve; tím nejsou dotčena ostatní možnosti odstoupení od</w:t>
      </w:r>
      <w:r w:rsidR="009D4CBF" w:rsidRPr="000B5E67">
        <w:rPr>
          <w:rFonts w:ascii="Aptos" w:hAnsi="Aptos"/>
          <w:sz w:val="20"/>
          <w:szCs w:val="20"/>
        </w:rPr>
        <w:t> </w:t>
      </w:r>
      <w:r w:rsidR="004616C5" w:rsidRPr="000B5E67">
        <w:rPr>
          <w:rFonts w:ascii="Aptos" w:hAnsi="Aptos"/>
          <w:sz w:val="20"/>
          <w:szCs w:val="20"/>
        </w:rPr>
        <w:t>Smlouvy dle tohoto článku</w:t>
      </w:r>
      <w:r w:rsidR="001702F5" w:rsidRPr="000B5E67">
        <w:rPr>
          <w:rFonts w:ascii="Aptos" w:hAnsi="Aptos"/>
          <w:sz w:val="20"/>
          <w:szCs w:val="20"/>
        </w:rPr>
        <w:t>.</w:t>
      </w:r>
    </w:p>
    <w:p w14:paraId="21C1AF99" w14:textId="2D075501" w:rsidR="00C7102F" w:rsidRPr="00A020DA" w:rsidRDefault="00C7102F"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Objednatel je oprávněn odstoupit od této Smlouvy, pokud je vydáno rozhodnutí o úpadku Dodavatele jako dlužníka dle insolvenčního zákona nebo pokud Dodavatel vstoupí do</w:t>
      </w:r>
      <w:r w:rsidR="00270D10" w:rsidRPr="00A020DA">
        <w:rPr>
          <w:rStyle w:val="AnNormal-sliChar"/>
          <w:rFonts w:ascii="Aptos" w:hAnsi="Aptos"/>
          <w:sz w:val="20"/>
          <w:szCs w:val="20"/>
        </w:rPr>
        <w:t> </w:t>
      </w:r>
      <w:r w:rsidRPr="00A020DA">
        <w:rPr>
          <w:rStyle w:val="AnNormal-sliChar"/>
          <w:rFonts w:ascii="Aptos" w:hAnsi="Aptos"/>
          <w:sz w:val="20"/>
          <w:szCs w:val="20"/>
        </w:rPr>
        <w:t>likvidace. Objednatel je rovněž oprávněn od Smlouvy odstoupit po prohlášení konkurzu na Dodavatele ve smyslu § 253 odst. 2 zákona č. 182/2006 Sb., o úpadku a způsobech jeho řešení (insolvenční zákon), ve znění pozdějších předpisů.</w:t>
      </w:r>
    </w:p>
    <w:p w14:paraId="7814D71D" w14:textId="4126FF89" w:rsidR="00C7102F" w:rsidRPr="00A020DA" w:rsidRDefault="00C7102F"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Dodavatel je oprávněn od této Smlouvy odstoupit z důvodu jejího podstatného porušení Objednatelem, za což se považuje prodlení Objednatele s úhradou ceny za plnění předmětu dle této Smlouvy o více než 30 dní, pokud Objednatel nezjedná nápravu ani do 30 dnů od doručení písemného oznámení Dodavatele o takovém prodlení se žádostí o jeho nápravu.</w:t>
      </w:r>
    </w:p>
    <w:p w14:paraId="3D287640" w14:textId="679AFBBB" w:rsidR="00C7102F" w:rsidRPr="00A020DA" w:rsidRDefault="00C7102F"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 xml:space="preserve">Odstoupení od této Smlouvy má účinky pouze ex </w:t>
      </w:r>
      <w:proofErr w:type="spellStart"/>
      <w:r w:rsidRPr="00A020DA">
        <w:rPr>
          <w:rStyle w:val="AnNormal-sliChar"/>
          <w:rFonts w:ascii="Aptos" w:hAnsi="Aptos"/>
          <w:sz w:val="20"/>
          <w:szCs w:val="20"/>
        </w:rPr>
        <w:t>nunc</w:t>
      </w:r>
      <w:proofErr w:type="spellEnd"/>
      <w:r w:rsidRPr="00A020DA">
        <w:rPr>
          <w:rStyle w:val="AnNormal-sliChar"/>
          <w:rFonts w:ascii="Aptos" w:hAnsi="Aptos"/>
          <w:sz w:val="20"/>
          <w:szCs w:val="20"/>
        </w:rPr>
        <w:t>, tedy od</w:t>
      </w:r>
      <w:r w:rsidR="00270D10" w:rsidRPr="00A020DA">
        <w:rPr>
          <w:rStyle w:val="AnNormal-sliChar"/>
          <w:rFonts w:ascii="Aptos" w:hAnsi="Aptos"/>
          <w:sz w:val="20"/>
          <w:szCs w:val="20"/>
        </w:rPr>
        <w:t> </w:t>
      </w:r>
      <w:r w:rsidRPr="00A020DA">
        <w:rPr>
          <w:rStyle w:val="AnNormal-sliChar"/>
          <w:rFonts w:ascii="Aptos" w:hAnsi="Aptos"/>
          <w:sz w:val="20"/>
          <w:szCs w:val="20"/>
        </w:rPr>
        <w:t>okamžiku účinnosti odstoupení do budoucna. Plnění, které bylo mezi Stranami poskytnuto před účinností odstoupení, není zánikem závazku z této Smlouvy nijak dotčeno.</w:t>
      </w:r>
    </w:p>
    <w:p w14:paraId="1797439C" w14:textId="3FB8318A" w:rsidR="00C63D2E" w:rsidRPr="00A020DA" w:rsidRDefault="00732B7D"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Odstoupení od této Smlouvy musí být písemné, jinak je neplatné. Odstoupení je účinné ode dne, kdy bylo doručeno druhé Straně.</w:t>
      </w:r>
    </w:p>
    <w:p w14:paraId="21096FF2" w14:textId="06D9D8B3" w:rsidR="00C63D2E" w:rsidRPr="00A020DA" w:rsidRDefault="00C7102F"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 xml:space="preserve">Kterákoliv Strana je oprávněna vypovědět tuto Smlouvu s výpovědní dobou </w:t>
      </w:r>
      <w:r w:rsidR="00AF002B" w:rsidRPr="00EB1286">
        <w:rPr>
          <w:rStyle w:val="AnNormal-sliChar"/>
          <w:rFonts w:ascii="Aptos" w:hAnsi="Aptos"/>
          <w:sz w:val="20"/>
          <w:szCs w:val="20"/>
        </w:rPr>
        <w:t>6</w:t>
      </w:r>
      <w:r w:rsidRPr="00EB1286">
        <w:rPr>
          <w:rStyle w:val="AnNormal-sliChar"/>
          <w:rFonts w:ascii="Aptos" w:hAnsi="Aptos"/>
          <w:sz w:val="20"/>
          <w:szCs w:val="20"/>
        </w:rPr>
        <w:t> měsíců.</w:t>
      </w:r>
      <w:r w:rsidR="005B0F45">
        <w:rPr>
          <w:rStyle w:val="AnNormal-sliChar"/>
          <w:rFonts w:ascii="Aptos" w:hAnsi="Aptos"/>
          <w:sz w:val="20"/>
          <w:szCs w:val="20"/>
        </w:rPr>
        <w:t xml:space="preserve"> </w:t>
      </w:r>
      <w:r w:rsidRPr="00A020DA">
        <w:rPr>
          <w:rStyle w:val="AnNormal-sliChar"/>
          <w:rFonts w:ascii="Aptos" w:hAnsi="Aptos"/>
          <w:sz w:val="20"/>
          <w:szCs w:val="20"/>
        </w:rPr>
        <w:t xml:space="preserve">Výpovědní doba začne běžet prvním dnem kalendářního měsíce následujícího po měsíci, v němž byla výpověď doručena druhé Straně, a skončí posledním dnem </w:t>
      </w:r>
      <w:r w:rsidR="00C46BF7" w:rsidRPr="00A020DA">
        <w:rPr>
          <w:rStyle w:val="AnNormal-sliChar"/>
          <w:rFonts w:ascii="Aptos" w:hAnsi="Aptos"/>
          <w:sz w:val="20"/>
          <w:szCs w:val="20"/>
        </w:rPr>
        <w:t>6</w:t>
      </w:r>
      <w:r w:rsidRPr="00A020DA">
        <w:rPr>
          <w:rStyle w:val="AnNormal-sliChar"/>
          <w:rFonts w:ascii="Aptos" w:hAnsi="Aptos"/>
          <w:sz w:val="20"/>
          <w:szCs w:val="20"/>
        </w:rPr>
        <w:t>. následujícího kalendářního měsíce.</w:t>
      </w:r>
    </w:p>
    <w:p w14:paraId="02185A34" w14:textId="039A419B" w:rsidR="00C63D2E" w:rsidRDefault="00732B7D" w:rsidP="00C60186">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 xml:space="preserve">Zánikem této Smlouvy (z jakéhokoliv právního důvodu) není dotčena odpovědnost za škodu, odpovědnost za vady poskytnutých plnění (pokud zánik Smlouvy neznamená povinnost vrátit poskytnuté plnění), nároky na uplatnění smluvních pokut, povinnost ochrany Důvěrných informací </w:t>
      </w:r>
      <w:r w:rsidRPr="00A020DA">
        <w:rPr>
          <w:rStyle w:val="AnNormal-sliChar"/>
          <w:rFonts w:ascii="Aptos" w:hAnsi="Aptos"/>
          <w:sz w:val="20"/>
          <w:szCs w:val="20"/>
        </w:rPr>
        <w:lastRenderedPageBreak/>
        <w:t>a trvání ostatních práv a povinností založených touto Smlouvou, která mají podle zákona, této Smlouvy či dle své povahy trvat i po jejím zrušení.</w:t>
      </w:r>
    </w:p>
    <w:p w14:paraId="3F435343" w14:textId="3CA76853" w:rsidR="008C01EF" w:rsidRPr="00A020DA" w:rsidRDefault="008C01EF" w:rsidP="00C60186">
      <w:pPr>
        <w:pStyle w:val="i"/>
        <w:numPr>
          <w:ilvl w:val="1"/>
          <w:numId w:val="37"/>
        </w:numPr>
        <w:ind w:left="1701" w:hanging="1134"/>
        <w:rPr>
          <w:rStyle w:val="AnNormal-sliChar"/>
          <w:rFonts w:ascii="Aptos" w:hAnsi="Aptos"/>
          <w:sz w:val="20"/>
          <w:szCs w:val="20"/>
        </w:rPr>
      </w:pPr>
      <w:r w:rsidRPr="008C01EF">
        <w:rPr>
          <w:rStyle w:val="AnNormal-sliChar"/>
          <w:rFonts w:ascii="Aptos" w:hAnsi="Aptos"/>
          <w:sz w:val="20"/>
          <w:szCs w:val="20"/>
        </w:rPr>
        <w:t>Tato smlouva může být kdykoli ukončena na základě písemné dohody smluvních stran. Účinností dohody o ukončení smlouvy zanikají práva a povinnosti smluvních stran ze smlouvy vyplývající, není-li v této dohodě stanoveno jinak</w:t>
      </w:r>
      <w:r w:rsidR="00244588">
        <w:rPr>
          <w:rStyle w:val="AnNormal-sliChar"/>
          <w:rFonts w:ascii="Aptos" w:hAnsi="Aptos"/>
          <w:sz w:val="20"/>
          <w:szCs w:val="20"/>
        </w:rPr>
        <w:t>.</w:t>
      </w:r>
    </w:p>
    <w:p w14:paraId="3BDE9220" w14:textId="3403F124" w:rsidR="00C63D2E" w:rsidRPr="00A020DA" w:rsidRDefault="006E5A10" w:rsidP="00506052">
      <w:pPr>
        <w:pStyle w:val="SML1"/>
        <w:numPr>
          <w:ilvl w:val="0"/>
          <w:numId w:val="34"/>
        </w:numPr>
        <w:ind w:left="1701" w:hanging="1134"/>
        <w:rPr>
          <w:rFonts w:ascii="Aptos" w:hAnsi="Aptos"/>
          <w:sz w:val="20"/>
          <w:szCs w:val="20"/>
        </w:rPr>
      </w:pPr>
      <w:bookmarkStart w:id="72" w:name="_Toc129344990"/>
      <w:bookmarkStart w:id="73" w:name="_Toc128405189"/>
      <w:bookmarkStart w:id="74" w:name="_Toc474414565"/>
      <w:bookmarkStart w:id="75" w:name="_Toc456554966"/>
      <w:bookmarkStart w:id="76" w:name="_Toc137481404"/>
      <w:r>
        <w:rPr>
          <w:rFonts w:ascii="Aptos" w:hAnsi="Aptos"/>
          <w:sz w:val="20"/>
          <w:szCs w:val="20"/>
        </w:rPr>
        <w:t>P</w:t>
      </w:r>
      <w:r w:rsidR="00732B7D" w:rsidRPr="00A020DA">
        <w:rPr>
          <w:rFonts w:ascii="Aptos" w:hAnsi="Aptos"/>
          <w:sz w:val="20"/>
          <w:szCs w:val="20"/>
        </w:rPr>
        <w:t>rávní režim Smlouvy</w:t>
      </w:r>
      <w:bookmarkEnd w:id="72"/>
      <w:bookmarkEnd w:id="73"/>
      <w:bookmarkEnd w:id="74"/>
      <w:bookmarkEnd w:id="75"/>
      <w:bookmarkEnd w:id="76"/>
    </w:p>
    <w:p w14:paraId="3E9BB552" w14:textId="77777777" w:rsidR="00506052" w:rsidRPr="00A020DA" w:rsidRDefault="00506052" w:rsidP="00506052">
      <w:pPr>
        <w:pStyle w:val="Odstavecseseznamem"/>
        <w:numPr>
          <w:ilvl w:val="0"/>
          <w:numId w:val="37"/>
        </w:numPr>
        <w:spacing w:after="120" w:line="240" w:lineRule="auto"/>
        <w:contextualSpacing w:val="0"/>
        <w:jc w:val="both"/>
        <w:rPr>
          <w:rStyle w:val="AnNormal-sliChar"/>
          <w:rFonts w:ascii="Aptos" w:eastAsiaTheme="minorHAnsi" w:hAnsi="Aptos"/>
          <w:vanish/>
          <w:sz w:val="20"/>
          <w:szCs w:val="20"/>
        </w:rPr>
      </w:pPr>
    </w:p>
    <w:p w14:paraId="509A1AE2" w14:textId="3AE6AA14" w:rsidR="00C63D2E" w:rsidRPr="00A020DA" w:rsidRDefault="00C7102F" w:rsidP="00506052">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S</w:t>
      </w:r>
      <w:r w:rsidR="00732B7D" w:rsidRPr="00A020DA">
        <w:rPr>
          <w:rStyle w:val="AnNormal-sliChar"/>
          <w:rFonts w:ascii="Aptos" w:hAnsi="Aptos"/>
          <w:sz w:val="20"/>
          <w:szCs w:val="20"/>
        </w:rPr>
        <w:t>trany se dohodly, že jejich vztahy vzniklé z této Smlouvy se řídí právním řádem České republiky a v jeho rámci zejména zákonem č. 89/2012 Sb., občanský zákoník, ve znění pozdějších předpisů.</w:t>
      </w:r>
    </w:p>
    <w:p w14:paraId="43063135" w14:textId="34F3E87E" w:rsidR="00C63D2E" w:rsidRPr="00A020DA" w:rsidRDefault="00732B7D" w:rsidP="00BE16A0">
      <w:pPr>
        <w:pStyle w:val="SML1"/>
        <w:numPr>
          <w:ilvl w:val="0"/>
          <w:numId w:val="34"/>
        </w:numPr>
        <w:ind w:left="1701" w:hanging="1134"/>
        <w:rPr>
          <w:rFonts w:ascii="Aptos" w:hAnsi="Aptos"/>
          <w:sz w:val="20"/>
          <w:szCs w:val="20"/>
        </w:rPr>
      </w:pPr>
      <w:bookmarkStart w:id="77" w:name="_Toc129344991"/>
      <w:bookmarkStart w:id="78" w:name="_Toc128405190"/>
      <w:bookmarkStart w:id="79" w:name="_Toc137481405"/>
      <w:r w:rsidRPr="00A020DA">
        <w:rPr>
          <w:rFonts w:ascii="Aptos" w:hAnsi="Aptos"/>
          <w:sz w:val="20"/>
          <w:szCs w:val="20"/>
        </w:rPr>
        <w:t>Závěrečná ustanovení</w:t>
      </w:r>
      <w:bookmarkEnd w:id="77"/>
      <w:bookmarkEnd w:id="78"/>
      <w:bookmarkEnd w:id="79"/>
    </w:p>
    <w:p w14:paraId="54B807E2" w14:textId="77777777" w:rsidR="00BE16A0" w:rsidRPr="00A020DA" w:rsidRDefault="00BE16A0" w:rsidP="00BE16A0">
      <w:pPr>
        <w:pStyle w:val="Odstavecseseznamem"/>
        <w:numPr>
          <w:ilvl w:val="0"/>
          <w:numId w:val="37"/>
        </w:numPr>
        <w:spacing w:after="120" w:line="240" w:lineRule="auto"/>
        <w:contextualSpacing w:val="0"/>
        <w:jc w:val="both"/>
        <w:rPr>
          <w:rStyle w:val="AnNormal-sliChar"/>
          <w:rFonts w:ascii="Aptos" w:eastAsiaTheme="minorHAnsi" w:hAnsi="Aptos"/>
          <w:vanish/>
          <w:sz w:val="20"/>
          <w:szCs w:val="20"/>
        </w:rPr>
      </w:pPr>
    </w:p>
    <w:p w14:paraId="5F9AA7AD" w14:textId="3E17A3CC" w:rsidR="00C63D2E" w:rsidRPr="00A020DA" w:rsidRDefault="00732B7D" w:rsidP="00BE16A0">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Vícestranné právní jednání, kterým se mění nebo zaniká tato Smlouva nebo právní vztah z této Smlouvy vzniklý jinak než splněním příslušných závazků ze Smlouvy, je možné učinit pouze ve formě, ve které byla tato Smlouva uzavřena; podpisy Stran musí být na jedné listině vyjadřující takové právní jednání. Jednostranné právní jednání, kterým se mění nebo zaniká tato Smlouva nebo právní vztah z této Smlouvy vzniklý jinak než splněním příslušných závazků ze Smlouvy, lze učinit ve formě, kterou pro takové jednání stanoví právní řád; takové právní jednání musí mít však alespoň prostou písemnou formu. Zvláštní ujednání v této Smlouvě může stanovit jinak.</w:t>
      </w:r>
    </w:p>
    <w:p w14:paraId="4B1F877E" w14:textId="2BF39D7B" w:rsidR="00C63D2E" w:rsidRPr="00A020DA" w:rsidRDefault="00732B7D" w:rsidP="00BE16A0">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Dodavatel se zavazuje, že bez předchozího písemného souhlasu Objednatele nepostoupí ani nepřevede jakákoliv práva či povinnosti vyplývající ze Smlouvy na třetí osobu. Strany se dohodly, že Objednatel je oprávněný postoupit závazek z této Smlouvy jako celek na třetí osobu ve smyslu § 1895 a násl. občanského zákoníku, a to i bez souhlasu Dodavatele, pokud je touto osobou veřejný zadavatel ve smyslu příslušných ustanovení ZZVZ. Objednatel je oprávněn postoupit pohledávku za Dodavatelem dle této Smlouvy, není-li takové postoupení v rozporu s donucujícími ustanoveními právního řádu.</w:t>
      </w:r>
    </w:p>
    <w:p w14:paraId="139DB8FB" w14:textId="3BED3F64" w:rsidR="00C63D2E" w:rsidRPr="00A020DA" w:rsidRDefault="00732B7D" w:rsidP="00BE16A0">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Neuplatnění práva z této Smlouvy nebude považováno za zřeknutí se</w:t>
      </w:r>
      <w:r w:rsidR="00270D10" w:rsidRPr="00A020DA">
        <w:rPr>
          <w:rStyle w:val="AnNormal-sliChar"/>
          <w:rFonts w:ascii="Aptos" w:hAnsi="Aptos"/>
          <w:sz w:val="20"/>
          <w:szCs w:val="20"/>
        </w:rPr>
        <w:t> </w:t>
      </w:r>
      <w:r w:rsidRPr="00A020DA">
        <w:rPr>
          <w:rStyle w:val="AnNormal-sliChar"/>
          <w:rFonts w:ascii="Aptos" w:hAnsi="Aptos"/>
          <w:sz w:val="20"/>
          <w:szCs w:val="20"/>
        </w:rPr>
        <w:t>příslušného práva ani za zavedenou praxi mezi Stranami.</w:t>
      </w:r>
    </w:p>
    <w:p w14:paraId="24CE1E3F" w14:textId="17A5B2A7" w:rsidR="00C63D2E" w:rsidRPr="00A020DA" w:rsidRDefault="00732B7D" w:rsidP="00BE16A0">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Pokud vyjde najevo, že některé ustanovení této Smlouvy je nebo se stalo v rozporu s vůlí Stran neplatným, neúčinným nebo neaplikovatelným nebo že taková neplatnost, neúčinnost nebo neaplikovatelnost neodvratně nastane (zejména v důsledku změny příslušných právních předpisů), nemá to vliv na platnost, účinnost nebo aplikovatelnost ostatních ustanovení této Smlouvy. Strany se v uvedených případech zavazují k poskytnutí si vzájemné součinnosti a</w:t>
      </w:r>
      <w:r w:rsidR="00270D10" w:rsidRPr="00A020DA">
        <w:rPr>
          <w:rStyle w:val="AnNormal-sliChar"/>
          <w:rFonts w:ascii="Aptos" w:hAnsi="Aptos"/>
          <w:sz w:val="20"/>
          <w:szCs w:val="20"/>
        </w:rPr>
        <w:t> </w:t>
      </w:r>
      <w:r w:rsidRPr="00A020DA">
        <w:rPr>
          <w:rStyle w:val="AnNormal-sliChar"/>
          <w:rFonts w:ascii="Aptos" w:hAnsi="Aptos"/>
          <w:sz w:val="20"/>
          <w:szCs w:val="20"/>
        </w:rPr>
        <w:t>k učinění příslušných právních jednání za účelem nahrazení neplatného, neúčinného nebo neaplikovatelného ustanovení ustanovením jiným tak, aby byl zachován a naplněn účel této Smlouvy.</w:t>
      </w:r>
    </w:p>
    <w:p w14:paraId="126B1F0C" w14:textId="4AC3638B" w:rsidR="00C63D2E" w:rsidRPr="00A020DA" w:rsidRDefault="00732B7D" w:rsidP="00BE16A0">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Jednacím jazykem mezi Objednatelem a Dodavatelem bude pro veškerá plnění vyplývající z této Smlouvy výhradně jazyk český, nedohodnou-li se Strany jinak.</w:t>
      </w:r>
    </w:p>
    <w:p w14:paraId="3292BFC4" w14:textId="44CEB226" w:rsidR="00C63D2E" w:rsidRPr="00A020DA" w:rsidRDefault="00732B7D" w:rsidP="00BE16A0">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Vzhledem k veřejnoprávnímu charakteru postavení Objednatele Dodavatel výslovně prohlašuje, že je obeznámen s tímto postavením Objednatele, že žádné ustanovení této Smlouvy nepodléhá z jeho strany obchodnímu tajemství a souhlasí se zveřejněním smluvních podmínek obsažených v této Smlouvě včetně příloh za podmínek vyplývajících z příslušných právních předpisů, zejména zákona č. 106/1999 Sb., o svobodném přístupu k informacím, ve znění pozdějších předpisů, z ustanovení § 219 ZZVZ a zákona č. 340/2015 Sb., o zvláštních podmínkách účinnosti některých smluv, uveřejňování těchto smluv a o registru smluv (zákon o registru smluv). Smlouvu je povinen zaslat k uveřejnění v Registru smluv Objednatel.</w:t>
      </w:r>
    </w:p>
    <w:p w14:paraId="42D382B7" w14:textId="48952FCD" w:rsidR="00C63D2E" w:rsidRPr="00A020DA" w:rsidRDefault="00732B7D" w:rsidP="00BE16A0">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Smlouva nabývá účinnosti okamžikem jejího zveřejnění v registru smluv v souladu se zákonem o registru smluv.</w:t>
      </w:r>
    </w:p>
    <w:p w14:paraId="474A8F61" w14:textId="1E5796B4" w:rsidR="00C63D2E" w:rsidRPr="00A020DA" w:rsidRDefault="00732B7D" w:rsidP="00BE16A0">
      <w:pPr>
        <w:pStyle w:val="i"/>
        <w:numPr>
          <w:ilvl w:val="1"/>
          <w:numId w:val="37"/>
        </w:numPr>
        <w:ind w:left="1701" w:hanging="1134"/>
        <w:rPr>
          <w:rStyle w:val="AnNormal-sliChar"/>
          <w:rFonts w:ascii="Aptos" w:hAnsi="Aptos"/>
          <w:sz w:val="20"/>
          <w:szCs w:val="20"/>
        </w:rPr>
      </w:pPr>
      <w:r w:rsidRPr="00A020DA">
        <w:rPr>
          <w:rStyle w:val="AnNormal-sliChar"/>
          <w:rFonts w:ascii="Aptos" w:hAnsi="Aptos"/>
          <w:sz w:val="20"/>
          <w:szCs w:val="20"/>
        </w:rPr>
        <w:t xml:space="preserve">Strany se dohodly, že v případě sporů týkajících se závazků z této Smlouvy nebo týkajících se právních vztahů, které vznikly v souvislosti s touto Smlouvou, vyvinou přiměřené úsilí řešit tyto spory vzájemnou </w:t>
      </w:r>
      <w:r w:rsidRPr="00A020DA">
        <w:rPr>
          <w:rStyle w:val="AnNormal-sliChar"/>
          <w:rFonts w:ascii="Aptos" w:hAnsi="Aptos"/>
          <w:sz w:val="20"/>
          <w:szCs w:val="20"/>
        </w:rPr>
        <w:lastRenderedPageBreak/>
        <w:t>dohodou. K rozhodování sporů týkajících se závazků z této Smlouvy nebo týkajících se právních vztahů, které vznikly v souvislosti s touto Smlouvou (včetně závazků k náhradě škody vzniklé porušením povinností dle této Smlouvy nebo k vydání bezdůvodného obohacení), jsou pravomocné soudy České republiky. Pravomoc jiných soudů se nepřipouští. Strany se dohodly, že místně příslušným soudem pro řešení případných sporů bude soud příslušný dle místa sídla Objednatele.</w:t>
      </w:r>
    </w:p>
    <w:p w14:paraId="3C86FB48" w14:textId="6DA9FB9C" w:rsidR="00C63D2E" w:rsidRPr="00A020DA" w:rsidRDefault="00732B7D" w:rsidP="00BE16A0">
      <w:pPr>
        <w:pStyle w:val="i"/>
        <w:numPr>
          <w:ilvl w:val="1"/>
          <w:numId w:val="37"/>
        </w:numPr>
        <w:ind w:left="1701" w:hanging="1134"/>
        <w:rPr>
          <w:rStyle w:val="AnNormal-sliChar"/>
          <w:rFonts w:ascii="Aptos" w:hAnsi="Aptos"/>
          <w:b/>
          <w:bCs/>
          <w:sz w:val="20"/>
          <w:szCs w:val="20"/>
        </w:rPr>
      </w:pPr>
      <w:r w:rsidRPr="00A020DA">
        <w:rPr>
          <w:rStyle w:val="AnNormal-sliChar"/>
          <w:rFonts w:ascii="Aptos" w:hAnsi="Aptos"/>
          <w:b/>
          <w:bCs/>
          <w:sz w:val="20"/>
          <w:szCs w:val="20"/>
        </w:rPr>
        <w:t>Nedílnou součástí této Smlouvy jsou následující přílohy:</w:t>
      </w:r>
    </w:p>
    <w:p w14:paraId="22D9E837" w14:textId="77777777" w:rsidR="004A0216" w:rsidRPr="00A020DA" w:rsidRDefault="004A0216" w:rsidP="00F45843">
      <w:pPr>
        <w:pStyle w:val="SML111"/>
        <w:numPr>
          <w:ilvl w:val="2"/>
          <w:numId w:val="43"/>
        </w:numPr>
      </w:pPr>
      <w:r w:rsidRPr="00A020DA">
        <w:t>Příloha č. 1: Parkoviště</w:t>
      </w:r>
    </w:p>
    <w:p w14:paraId="1CAE47D8" w14:textId="77777777" w:rsidR="004A0216" w:rsidRPr="00A020DA" w:rsidRDefault="004A0216" w:rsidP="00F45843">
      <w:pPr>
        <w:pStyle w:val="SML111"/>
        <w:numPr>
          <w:ilvl w:val="2"/>
          <w:numId w:val="43"/>
        </w:numPr>
      </w:pPr>
      <w:r w:rsidRPr="00A020DA">
        <w:t>Příloha č. 2: Komunikace mimo ZÁKOS</w:t>
      </w:r>
    </w:p>
    <w:p w14:paraId="6506F658" w14:textId="77777777" w:rsidR="004A0216" w:rsidRPr="00A020DA" w:rsidRDefault="004A0216" w:rsidP="00F45843">
      <w:pPr>
        <w:pStyle w:val="SML111"/>
        <w:numPr>
          <w:ilvl w:val="2"/>
          <w:numId w:val="43"/>
        </w:numPr>
      </w:pPr>
      <w:r w:rsidRPr="00A020DA">
        <w:t>Příloha č. 3: ZÁKOS</w:t>
      </w:r>
    </w:p>
    <w:p w14:paraId="572575BE" w14:textId="77777777" w:rsidR="004A0216" w:rsidRPr="00A020DA" w:rsidRDefault="004A0216" w:rsidP="00F45843">
      <w:pPr>
        <w:pStyle w:val="SML111"/>
        <w:numPr>
          <w:ilvl w:val="2"/>
          <w:numId w:val="43"/>
        </w:numPr>
      </w:pPr>
      <w:r w:rsidRPr="00A020DA">
        <w:t>Příloha č. 4: Chodníky přiléhající k </w:t>
      </w:r>
      <w:proofErr w:type="spellStart"/>
      <w:r w:rsidRPr="00A020DA">
        <w:t>ZÁKOSu</w:t>
      </w:r>
      <w:proofErr w:type="spellEnd"/>
      <w:r w:rsidRPr="00A020DA">
        <w:t xml:space="preserve"> a Chodníky přiléhající ke komunikacím mimo ZÁKOS (Bloky)</w:t>
      </w:r>
    </w:p>
    <w:p w14:paraId="5322E9D1" w14:textId="77777777" w:rsidR="004A0216" w:rsidRPr="00A020DA" w:rsidRDefault="004A0216" w:rsidP="00F45843">
      <w:pPr>
        <w:pStyle w:val="SML111"/>
        <w:numPr>
          <w:ilvl w:val="2"/>
          <w:numId w:val="43"/>
        </w:numPr>
      </w:pPr>
      <w:r w:rsidRPr="00A020DA">
        <w:t>Příloha č. 5: Listí</w:t>
      </w:r>
    </w:p>
    <w:p w14:paraId="7D70D110" w14:textId="77777777" w:rsidR="004A0216" w:rsidRPr="00A020DA" w:rsidRDefault="004A0216" w:rsidP="00F45843">
      <w:pPr>
        <w:pStyle w:val="SML111"/>
        <w:numPr>
          <w:ilvl w:val="2"/>
          <w:numId w:val="43"/>
        </w:numPr>
      </w:pPr>
      <w:r w:rsidRPr="00A020DA">
        <w:t>Příloha č. 6: Podchody</w:t>
      </w:r>
    </w:p>
    <w:p w14:paraId="6C11405B" w14:textId="77777777" w:rsidR="004A0216" w:rsidRPr="00A020DA" w:rsidRDefault="004A0216" w:rsidP="00F45843">
      <w:pPr>
        <w:pStyle w:val="SML111"/>
        <w:numPr>
          <w:ilvl w:val="2"/>
          <w:numId w:val="43"/>
        </w:numPr>
      </w:pPr>
      <w:r w:rsidRPr="00A020DA">
        <w:t>Příloha č. 7: Chodníky po zimní údržbě</w:t>
      </w:r>
    </w:p>
    <w:p w14:paraId="6CDED279" w14:textId="77777777" w:rsidR="004A0216" w:rsidRPr="00A020DA" w:rsidRDefault="004A0216" w:rsidP="00F45843">
      <w:pPr>
        <w:pStyle w:val="SML111"/>
        <w:numPr>
          <w:ilvl w:val="2"/>
          <w:numId w:val="43"/>
        </w:numPr>
      </w:pPr>
      <w:r w:rsidRPr="00A020DA">
        <w:t>Příloha č. 8: Zastávky</w:t>
      </w:r>
    </w:p>
    <w:p w14:paraId="3B3D700E" w14:textId="77777777" w:rsidR="004A0216" w:rsidRPr="00A020DA" w:rsidRDefault="004A0216" w:rsidP="00F45843">
      <w:pPr>
        <w:pStyle w:val="SML111"/>
        <w:numPr>
          <w:ilvl w:val="2"/>
          <w:numId w:val="43"/>
        </w:numPr>
      </w:pPr>
      <w:r w:rsidRPr="00A020DA">
        <w:t>Příloha č. 9: Zimní údržba chodníků</w:t>
      </w:r>
    </w:p>
    <w:p w14:paraId="3F00ABEB" w14:textId="1769BBA2" w:rsidR="004A0216" w:rsidRPr="00A020DA" w:rsidRDefault="004A0216" w:rsidP="00F45843">
      <w:pPr>
        <w:pStyle w:val="SML111"/>
        <w:numPr>
          <w:ilvl w:val="2"/>
          <w:numId w:val="43"/>
        </w:numPr>
      </w:pPr>
      <w:r w:rsidRPr="00A020DA">
        <w:t xml:space="preserve">Příloha č. 10: </w:t>
      </w:r>
      <w:r w:rsidR="003F79E1">
        <w:t>H</w:t>
      </w:r>
      <w:r w:rsidRPr="00A020DA">
        <w:t>armonogram prací čištění komunikací po zimní údržbě v členění po ulicích zapracovaný Dodavatelem</w:t>
      </w:r>
    </w:p>
    <w:p w14:paraId="452EA011" w14:textId="77777777" w:rsidR="008B3DAE" w:rsidRPr="00A020DA" w:rsidRDefault="004A0216" w:rsidP="00F45843">
      <w:pPr>
        <w:pStyle w:val="SML111"/>
        <w:numPr>
          <w:ilvl w:val="2"/>
          <w:numId w:val="43"/>
        </w:numPr>
      </w:pPr>
      <w:r w:rsidRPr="00A020DA">
        <w:t>Příloha č. 11: Ceník</w:t>
      </w:r>
    </w:p>
    <w:p w14:paraId="17D02041" w14:textId="7B6B2DE2" w:rsidR="004A0216" w:rsidRPr="00A020DA" w:rsidRDefault="008B3DAE" w:rsidP="00F45843">
      <w:pPr>
        <w:pStyle w:val="SML111"/>
        <w:numPr>
          <w:ilvl w:val="2"/>
          <w:numId w:val="43"/>
        </w:numPr>
      </w:pPr>
      <w:r w:rsidRPr="00A020DA">
        <w:t>Příloha č. 1</w:t>
      </w:r>
      <w:r w:rsidR="00BA6827">
        <w:t>2</w:t>
      </w:r>
      <w:r w:rsidRPr="00A020DA">
        <w:t>: Seznam poddodavatelů</w:t>
      </w:r>
      <w:r w:rsidR="004A0216" w:rsidRPr="00A020DA">
        <w:t xml:space="preserve"> </w:t>
      </w:r>
    </w:p>
    <w:p w14:paraId="6E9F04D9" w14:textId="0919917A" w:rsidR="00C63D2E" w:rsidRPr="00307EFD" w:rsidRDefault="00307EFD" w:rsidP="00307EFD">
      <w:pPr>
        <w:pStyle w:val="i"/>
        <w:numPr>
          <w:ilvl w:val="1"/>
          <w:numId w:val="37"/>
        </w:numPr>
        <w:ind w:left="1701" w:hanging="1134"/>
        <w:rPr>
          <w:rStyle w:val="AnNormal-sliChar"/>
          <w:rFonts w:ascii="Aptos" w:hAnsi="Aptos"/>
          <w:sz w:val="20"/>
          <w:szCs w:val="20"/>
        </w:rPr>
      </w:pPr>
      <w:bookmarkStart w:id="80" w:name="_Ref115857409"/>
      <w:bookmarkEnd w:id="80"/>
      <w:r w:rsidRPr="00307EFD">
        <w:rPr>
          <w:rStyle w:val="AnNormal-sliChar"/>
          <w:rFonts w:ascii="Aptos" w:hAnsi="Aptos"/>
          <w:sz w:val="20"/>
          <w:szCs w:val="20"/>
        </w:rPr>
        <w:t xml:space="preserve">Schvalovací doložka podle ustanovení § 41 zákona č. 128/2000 Sb., o obcích (obecní zřízení), v platném znění: </w:t>
      </w:r>
      <w:r w:rsidR="00CB6F5B" w:rsidRPr="00CB6F5B">
        <w:rPr>
          <w:rStyle w:val="AnNormal-sliChar"/>
          <w:rFonts w:ascii="Aptos" w:hAnsi="Aptos"/>
          <w:sz w:val="20"/>
          <w:szCs w:val="20"/>
        </w:rPr>
        <w:t>Tato smlouva mezi shora uvedenými smluvními stranami byla schválena na 8</w:t>
      </w:r>
      <w:r w:rsidR="00967EF0">
        <w:rPr>
          <w:rStyle w:val="AnNormal-sliChar"/>
          <w:rFonts w:ascii="Aptos" w:hAnsi="Aptos"/>
          <w:sz w:val="20"/>
          <w:szCs w:val="20"/>
        </w:rPr>
        <w:t>2</w:t>
      </w:r>
      <w:r w:rsidR="00CB6F5B" w:rsidRPr="00CB6F5B">
        <w:rPr>
          <w:rStyle w:val="AnNormal-sliChar"/>
          <w:rFonts w:ascii="Aptos" w:hAnsi="Aptos"/>
          <w:sz w:val="20"/>
          <w:szCs w:val="20"/>
        </w:rPr>
        <w:t xml:space="preserve">. zasedání rady MČ Brno-Žabovřesky, konaném dne </w:t>
      </w:r>
      <w:r w:rsidR="00187918">
        <w:rPr>
          <w:rStyle w:val="AnNormal-sliChar"/>
          <w:rFonts w:ascii="Aptos" w:hAnsi="Aptos"/>
          <w:sz w:val="20"/>
          <w:szCs w:val="20"/>
        </w:rPr>
        <w:t>3</w:t>
      </w:r>
      <w:r w:rsidR="00CB6F5B" w:rsidRPr="00CB6F5B">
        <w:rPr>
          <w:rStyle w:val="AnNormal-sliChar"/>
          <w:rFonts w:ascii="Aptos" w:hAnsi="Aptos"/>
          <w:sz w:val="20"/>
          <w:szCs w:val="20"/>
        </w:rPr>
        <w:t>.12.2025</w:t>
      </w:r>
      <w:r w:rsidRPr="00307EFD">
        <w:rPr>
          <w:rStyle w:val="AnNormal-sliChar"/>
          <w:rFonts w:ascii="Aptos" w:hAnsi="Aptos"/>
          <w:sz w:val="20"/>
          <w:szCs w:val="20"/>
        </w:rPr>
        <w:t>.</w:t>
      </w:r>
    </w:p>
    <w:tbl>
      <w:tblPr>
        <w:tblStyle w:val="Mkatabulky"/>
        <w:tblW w:w="4741" w:type="pct"/>
        <w:tblInd w:w="567" w:type="dxa"/>
        <w:tblLayout w:type="fixed"/>
        <w:tblCellMar>
          <w:left w:w="0" w:type="dxa"/>
        </w:tblCellMar>
        <w:tblLook w:val="04A0" w:firstRow="1" w:lastRow="0" w:firstColumn="1" w:lastColumn="0" w:noHBand="0" w:noVBand="1"/>
      </w:tblPr>
      <w:tblGrid>
        <w:gridCol w:w="5233"/>
        <w:gridCol w:w="4691"/>
      </w:tblGrid>
      <w:tr w:rsidR="00C63D2E" w:rsidRPr="00A020DA" w14:paraId="4B637246" w14:textId="77777777" w:rsidTr="00307EFD">
        <w:trPr>
          <w:trHeight w:val="635"/>
        </w:trPr>
        <w:tc>
          <w:tcPr>
            <w:tcW w:w="5232" w:type="dxa"/>
            <w:tcBorders>
              <w:top w:val="nil"/>
              <w:left w:val="nil"/>
              <w:bottom w:val="nil"/>
              <w:right w:val="nil"/>
            </w:tcBorders>
            <w:vAlign w:val="bottom"/>
          </w:tcPr>
          <w:p w14:paraId="6589F07E" w14:textId="77777777" w:rsidR="00C63D2E" w:rsidRPr="00A020DA" w:rsidRDefault="00C63D2E" w:rsidP="00D0140F">
            <w:pPr>
              <w:keepNext/>
              <w:keepLines/>
              <w:spacing w:after="0" w:line="240" w:lineRule="auto"/>
              <w:ind w:left="0"/>
              <w:jc w:val="center"/>
              <w:rPr>
                <w:rFonts w:ascii="Aptos" w:hAnsi="Aptos" w:cstheme="minorHAnsi"/>
                <w:sz w:val="20"/>
                <w:szCs w:val="20"/>
              </w:rPr>
            </w:pPr>
          </w:p>
        </w:tc>
        <w:tc>
          <w:tcPr>
            <w:tcW w:w="4691" w:type="dxa"/>
            <w:tcBorders>
              <w:top w:val="nil"/>
              <w:left w:val="nil"/>
              <w:bottom w:val="nil"/>
              <w:right w:val="nil"/>
            </w:tcBorders>
            <w:vAlign w:val="bottom"/>
          </w:tcPr>
          <w:p w14:paraId="77DBEEC2" w14:textId="77777777" w:rsidR="00C63D2E" w:rsidRPr="00A020DA" w:rsidRDefault="00C63D2E" w:rsidP="00D0140F">
            <w:pPr>
              <w:keepNext/>
              <w:keepLines/>
              <w:tabs>
                <w:tab w:val="left" w:pos="1486"/>
              </w:tabs>
              <w:spacing w:after="0" w:line="240" w:lineRule="auto"/>
              <w:ind w:left="0"/>
              <w:jc w:val="center"/>
              <w:rPr>
                <w:rFonts w:ascii="Aptos" w:hAnsi="Aptos" w:cstheme="minorHAnsi"/>
                <w:sz w:val="20"/>
                <w:szCs w:val="20"/>
              </w:rPr>
            </w:pPr>
          </w:p>
        </w:tc>
      </w:tr>
      <w:tr w:rsidR="00C63D2E" w:rsidRPr="00A020DA" w14:paraId="072F2A60" w14:textId="77777777" w:rsidTr="00307EFD">
        <w:trPr>
          <w:trHeight w:val="976"/>
        </w:trPr>
        <w:tc>
          <w:tcPr>
            <w:tcW w:w="5232" w:type="dxa"/>
            <w:tcBorders>
              <w:top w:val="nil"/>
              <w:left w:val="nil"/>
              <w:bottom w:val="nil"/>
              <w:right w:val="nil"/>
            </w:tcBorders>
            <w:vAlign w:val="bottom"/>
          </w:tcPr>
          <w:p w14:paraId="4123D38D" w14:textId="77777777" w:rsidR="00C63D2E" w:rsidRPr="00A020DA" w:rsidRDefault="00732B7D" w:rsidP="00D0140F">
            <w:pPr>
              <w:keepNext/>
              <w:keepLines/>
              <w:spacing w:after="0" w:line="240" w:lineRule="auto"/>
              <w:ind w:left="0" w:right="-112"/>
              <w:jc w:val="center"/>
              <w:rPr>
                <w:rFonts w:ascii="Aptos" w:hAnsi="Aptos" w:cstheme="minorHAnsi"/>
                <w:sz w:val="20"/>
                <w:szCs w:val="20"/>
                <w:highlight w:val="yellow"/>
              </w:rPr>
            </w:pPr>
            <w:r w:rsidRPr="00A020DA">
              <w:rPr>
                <w:rFonts w:ascii="Aptos" w:eastAsia="Calibri" w:hAnsi="Aptos" w:cstheme="minorHAnsi"/>
                <w:sz w:val="20"/>
                <w:szCs w:val="20"/>
              </w:rPr>
              <w:t>____________________________</w:t>
            </w:r>
          </w:p>
        </w:tc>
        <w:tc>
          <w:tcPr>
            <w:tcW w:w="4691" w:type="dxa"/>
            <w:tcBorders>
              <w:top w:val="nil"/>
              <w:left w:val="nil"/>
              <w:bottom w:val="nil"/>
              <w:right w:val="nil"/>
            </w:tcBorders>
            <w:vAlign w:val="bottom"/>
          </w:tcPr>
          <w:p w14:paraId="1677A630" w14:textId="77777777" w:rsidR="00C63D2E" w:rsidRPr="00A020DA" w:rsidRDefault="00732B7D" w:rsidP="00D0140F">
            <w:pPr>
              <w:keepNext/>
              <w:keepLines/>
              <w:spacing w:after="0" w:line="240" w:lineRule="auto"/>
              <w:ind w:left="0" w:right="-105"/>
              <w:jc w:val="center"/>
              <w:rPr>
                <w:rFonts w:ascii="Aptos" w:hAnsi="Aptos" w:cstheme="minorHAnsi"/>
                <w:sz w:val="20"/>
                <w:szCs w:val="20"/>
                <w:highlight w:val="yellow"/>
              </w:rPr>
            </w:pPr>
            <w:r w:rsidRPr="00A020DA">
              <w:rPr>
                <w:rFonts w:ascii="Aptos" w:eastAsia="Calibri" w:hAnsi="Aptos" w:cstheme="minorHAnsi"/>
                <w:sz w:val="20"/>
                <w:szCs w:val="20"/>
              </w:rPr>
              <w:t>____________________________</w:t>
            </w:r>
          </w:p>
        </w:tc>
      </w:tr>
      <w:tr w:rsidR="00C63D2E" w:rsidRPr="00A020DA" w14:paraId="74F4244D" w14:textId="77777777" w:rsidTr="00307EFD">
        <w:trPr>
          <w:trHeight w:val="273"/>
        </w:trPr>
        <w:tc>
          <w:tcPr>
            <w:tcW w:w="5232" w:type="dxa"/>
            <w:tcBorders>
              <w:top w:val="nil"/>
              <w:left w:val="nil"/>
              <w:bottom w:val="nil"/>
              <w:right w:val="nil"/>
            </w:tcBorders>
          </w:tcPr>
          <w:p w14:paraId="4FCF98CF" w14:textId="77777777" w:rsidR="001042D3" w:rsidRPr="00A020DA" w:rsidRDefault="00320B7E" w:rsidP="00D0140F">
            <w:pPr>
              <w:keepNext/>
              <w:keepLines/>
              <w:spacing w:before="120" w:after="0" w:line="240" w:lineRule="auto"/>
              <w:ind w:left="0"/>
              <w:jc w:val="center"/>
              <w:rPr>
                <w:rFonts w:ascii="Aptos" w:eastAsia="Calibri" w:hAnsi="Aptos" w:cstheme="minorHAnsi"/>
                <w:sz w:val="20"/>
                <w:szCs w:val="20"/>
              </w:rPr>
            </w:pPr>
            <w:r w:rsidRPr="00A020DA">
              <w:rPr>
                <w:rFonts w:ascii="Aptos" w:eastAsia="Calibri" w:hAnsi="Aptos" w:cstheme="minorHAnsi"/>
                <w:sz w:val="20"/>
                <w:szCs w:val="20"/>
              </w:rPr>
              <w:t>za Objednatele</w:t>
            </w:r>
          </w:p>
          <w:p w14:paraId="37795B6C" w14:textId="2B09E647" w:rsidR="00C63D2E" w:rsidRPr="00A020DA" w:rsidRDefault="00320B7E" w:rsidP="00D0140F">
            <w:pPr>
              <w:keepNext/>
              <w:keepLines/>
              <w:spacing w:before="120" w:after="0" w:line="240" w:lineRule="auto"/>
              <w:ind w:left="0"/>
              <w:jc w:val="center"/>
              <w:rPr>
                <w:rFonts w:ascii="Aptos" w:hAnsi="Aptos" w:cstheme="minorHAnsi"/>
                <w:sz w:val="20"/>
                <w:szCs w:val="20"/>
              </w:rPr>
            </w:pPr>
            <w:r w:rsidRPr="00A020DA">
              <w:rPr>
                <w:rFonts w:ascii="Aptos" w:eastAsia="Calibri" w:hAnsi="Aptos" w:cstheme="minorHAnsi"/>
                <w:sz w:val="20"/>
                <w:szCs w:val="20"/>
              </w:rPr>
              <w:t>S</w:t>
            </w:r>
            <w:r w:rsidR="00732B7D" w:rsidRPr="00A020DA">
              <w:rPr>
                <w:rFonts w:ascii="Aptos" w:eastAsia="Calibri" w:hAnsi="Aptos" w:cstheme="minorHAnsi"/>
                <w:sz w:val="20"/>
                <w:szCs w:val="20"/>
              </w:rPr>
              <w:t xml:space="preserve">tatutární město </w:t>
            </w:r>
            <w:r w:rsidR="001042D3" w:rsidRPr="00A020DA">
              <w:rPr>
                <w:rFonts w:ascii="Aptos" w:eastAsia="Calibri" w:hAnsi="Aptos" w:cstheme="minorHAnsi"/>
                <w:sz w:val="20"/>
                <w:szCs w:val="20"/>
              </w:rPr>
              <w:t xml:space="preserve">Brno, městská část </w:t>
            </w:r>
            <w:proofErr w:type="gramStart"/>
            <w:r w:rsidR="001042D3" w:rsidRPr="00A020DA">
              <w:rPr>
                <w:rFonts w:ascii="Aptos" w:eastAsia="Calibri" w:hAnsi="Aptos" w:cstheme="minorHAnsi"/>
                <w:sz w:val="20"/>
                <w:szCs w:val="20"/>
              </w:rPr>
              <w:t>Brno - Žabovřesky</w:t>
            </w:r>
            <w:proofErr w:type="gramEnd"/>
          </w:p>
          <w:p w14:paraId="45B52111" w14:textId="77777777" w:rsidR="00C63D2E" w:rsidRPr="00A020DA" w:rsidRDefault="00732B7D" w:rsidP="00D0140F">
            <w:pPr>
              <w:keepNext/>
              <w:keepLines/>
              <w:spacing w:before="120" w:after="0" w:line="240" w:lineRule="auto"/>
              <w:ind w:left="0"/>
              <w:jc w:val="center"/>
              <w:rPr>
                <w:rFonts w:ascii="Aptos" w:hAnsi="Aptos" w:cstheme="minorHAnsi"/>
                <w:sz w:val="20"/>
                <w:szCs w:val="20"/>
              </w:rPr>
            </w:pPr>
            <w:r w:rsidRPr="00A020DA">
              <w:rPr>
                <w:rFonts w:ascii="Aptos" w:eastAsia="Calibri" w:hAnsi="Aptos"/>
                <w:sz w:val="20"/>
                <w:szCs w:val="20"/>
                <w:highlight w:val="cyan"/>
              </w:rPr>
              <w:t>[BUDE DOPLNĚNO ZADAVATELEM]</w:t>
            </w:r>
          </w:p>
        </w:tc>
        <w:tc>
          <w:tcPr>
            <w:tcW w:w="4691" w:type="dxa"/>
            <w:tcBorders>
              <w:top w:val="nil"/>
              <w:left w:val="nil"/>
              <w:bottom w:val="nil"/>
              <w:right w:val="nil"/>
            </w:tcBorders>
          </w:tcPr>
          <w:p w14:paraId="50C2530E" w14:textId="77777777" w:rsidR="00C63D2E" w:rsidRPr="00A020DA" w:rsidRDefault="00732B7D" w:rsidP="00D0140F">
            <w:pPr>
              <w:keepNext/>
              <w:keepLines/>
              <w:spacing w:before="120" w:after="0" w:line="240" w:lineRule="auto"/>
              <w:ind w:left="0"/>
              <w:jc w:val="center"/>
              <w:rPr>
                <w:rFonts w:ascii="Aptos" w:hAnsi="Aptos" w:cstheme="minorHAnsi"/>
                <w:sz w:val="20"/>
                <w:szCs w:val="20"/>
              </w:rPr>
            </w:pPr>
            <w:r w:rsidRPr="00A020DA">
              <w:rPr>
                <w:rFonts w:ascii="Aptos" w:eastAsia="Calibri" w:hAnsi="Aptos" w:cstheme="minorHAnsi"/>
                <w:sz w:val="20"/>
                <w:szCs w:val="20"/>
              </w:rPr>
              <w:t>za Dodavatele</w:t>
            </w:r>
          </w:p>
          <w:p w14:paraId="49F91DAC" w14:textId="77777777" w:rsidR="00C63D2E" w:rsidRPr="00A020DA" w:rsidRDefault="00732B7D" w:rsidP="00D0140F">
            <w:pPr>
              <w:keepNext/>
              <w:keepLines/>
              <w:spacing w:before="120" w:after="0" w:line="240" w:lineRule="auto"/>
              <w:ind w:left="0"/>
              <w:jc w:val="center"/>
              <w:rPr>
                <w:rFonts w:ascii="Aptos" w:hAnsi="Aptos" w:cstheme="minorHAnsi"/>
                <w:sz w:val="20"/>
                <w:szCs w:val="20"/>
              </w:rPr>
            </w:pPr>
            <w:r w:rsidRPr="00A020DA">
              <w:rPr>
                <w:rFonts w:ascii="Aptos" w:eastAsia="Calibri" w:hAnsi="Aptos"/>
                <w:sz w:val="20"/>
                <w:szCs w:val="20"/>
                <w:highlight w:val="green"/>
              </w:rPr>
              <w:t>[DOPLNÍ DODAVATEL]</w:t>
            </w:r>
          </w:p>
        </w:tc>
      </w:tr>
    </w:tbl>
    <w:p w14:paraId="772E5C0B" w14:textId="77777777" w:rsidR="009A2601" w:rsidRPr="00A020DA" w:rsidRDefault="009A2601" w:rsidP="00D0140F">
      <w:pPr>
        <w:tabs>
          <w:tab w:val="left" w:pos="2646"/>
        </w:tabs>
        <w:spacing w:line="240" w:lineRule="auto"/>
        <w:rPr>
          <w:rFonts w:ascii="Aptos" w:hAnsi="Aptos"/>
          <w:sz w:val="20"/>
          <w:szCs w:val="20"/>
        </w:rPr>
      </w:pPr>
      <w:bookmarkStart w:id="81" w:name="B"/>
      <w:bookmarkEnd w:id="81"/>
    </w:p>
    <w:sectPr w:rsidR="009A2601" w:rsidRPr="00A020DA" w:rsidSect="00054A1E">
      <w:footerReference w:type="default" r:id="rId8"/>
      <w:pgSz w:w="11906" w:h="16838"/>
      <w:pgMar w:top="1560" w:right="720" w:bottom="720" w:left="720" w:header="1588" w:footer="96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B98CE" w14:textId="77777777" w:rsidR="00572E5E" w:rsidRDefault="00572E5E">
      <w:pPr>
        <w:spacing w:after="0" w:line="240" w:lineRule="auto"/>
      </w:pPr>
      <w:r>
        <w:separator/>
      </w:r>
    </w:p>
  </w:endnote>
  <w:endnote w:type="continuationSeparator" w:id="0">
    <w:p w14:paraId="6F414598" w14:textId="77777777" w:rsidR="00572E5E" w:rsidRDefault="00572E5E">
      <w:pPr>
        <w:spacing w:after="0" w:line="240" w:lineRule="auto"/>
      </w:pPr>
      <w:r>
        <w:continuationSeparator/>
      </w:r>
    </w:p>
  </w:endnote>
  <w:endnote w:type="continuationNotice" w:id="1">
    <w:p w14:paraId="4966B51F" w14:textId="77777777" w:rsidR="00572E5E" w:rsidRDefault="00572E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Základní tex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New Roman Bold">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910859"/>
      <w:docPartObj>
        <w:docPartGallery w:val="Page Numbers (Bottom of Page)"/>
        <w:docPartUnique/>
      </w:docPartObj>
    </w:sdtPr>
    <w:sdtEndPr>
      <w:rPr>
        <w:rFonts w:ascii="Aptos" w:hAnsi="Aptos"/>
        <w:color w:val="7F7F7F" w:themeColor="background1" w:themeShade="7F"/>
        <w:spacing w:val="60"/>
        <w:sz w:val="18"/>
        <w:szCs w:val="18"/>
      </w:rPr>
    </w:sdtEndPr>
    <w:sdtContent>
      <w:p w14:paraId="47C92F03" w14:textId="77777777" w:rsidR="00E6421C" w:rsidRDefault="00E6421C">
        <w:pPr>
          <w:pStyle w:val="Zpat"/>
          <w:pBdr>
            <w:top w:val="single" w:sz="4" w:space="1" w:color="D9D9D9" w:themeColor="background1" w:themeShade="D9"/>
          </w:pBdr>
          <w:jc w:val="right"/>
        </w:pPr>
      </w:p>
      <w:p w14:paraId="378752F8" w14:textId="0D927CC4" w:rsidR="00E6421C" w:rsidRPr="00E6421C" w:rsidRDefault="00E6421C">
        <w:pPr>
          <w:pStyle w:val="Zpat"/>
          <w:pBdr>
            <w:top w:val="single" w:sz="4" w:space="1" w:color="D9D9D9" w:themeColor="background1" w:themeShade="D9"/>
          </w:pBdr>
          <w:jc w:val="right"/>
          <w:rPr>
            <w:rFonts w:ascii="Aptos" w:hAnsi="Aptos"/>
            <w:sz w:val="18"/>
            <w:szCs w:val="18"/>
          </w:rPr>
        </w:pPr>
        <w:r w:rsidRPr="00E6421C">
          <w:rPr>
            <w:rFonts w:ascii="Aptos" w:hAnsi="Aptos"/>
            <w:sz w:val="18"/>
            <w:szCs w:val="18"/>
          </w:rPr>
          <w:fldChar w:fldCharType="begin"/>
        </w:r>
        <w:r w:rsidRPr="00E6421C">
          <w:rPr>
            <w:rFonts w:ascii="Aptos" w:hAnsi="Aptos"/>
            <w:sz w:val="18"/>
            <w:szCs w:val="18"/>
          </w:rPr>
          <w:instrText>PAGE   \* MERGEFORMAT</w:instrText>
        </w:r>
        <w:r w:rsidRPr="00E6421C">
          <w:rPr>
            <w:rFonts w:ascii="Aptos" w:hAnsi="Aptos"/>
            <w:sz w:val="18"/>
            <w:szCs w:val="18"/>
          </w:rPr>
          <w:fldChar w:fldCharType="separate"/>
        </w:r>
        <w:r w:rsidRPr="00E6421C">
          <w:rPr>
            <w:rFonts w:ascii="Aptos" w:hAnsi="Aptos"/>
            <w:sz w:val="18"/>
            <w:szCs w:val="18"/>
          </w:rPr>
          <w:t>2</w:t>
        </w:r>
        <w:r w:rsidRPr="00E6421C">
          <w:rPr>
            <w:rFonts w:ascii="Aptos" w:hAnsi="Aptos"/>
            <w:sz w:val="18"/>
            <w:szCs w:val="18"/>
          </w:rPr>
          <w:fldChar w:fldCharType="end"/>
        </w:r>
        <w:r w:rsidRPr="00E6421C">
          <w:rPr>
            <w:rFonts w:ascii="Aptos" w:hAnsi="Aptos"/>
            <w:sz w:val="18"/>
            <w:szCs w:val="18"/>
          </w:rPr>
          <w:t xml:space="preserve"> | </w:t>
        </w:r>
        <w:r w:rsidRPr="00E6421C">
          <w:rPr>
            <w:rFonts w:ascii="Aptos" w:hAnsi="Aptos"/>
            <w:color w:val="7F7F7F" w:themeColor="background1" w:themeShade="7F"/>
            <w:spacing w:val="60"/>
            <w:sz w:val="18"/>
            <w:szCs w:val="18"/>
          </w:rPr>
          <w:t>Stránka</w:t>
        </w:r>
      </w:p>
    </w:sdtContent>
  </w:sdt>
  <w:p w14:paraId="32FED882" w14:textId="77777777" w:rsidR="00E6421C" w:rsidRDefault="00E6421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EB596" w14:textId="77777777" w:rsidR="00572E5E" w:rsidRDefault="00572E5E">
      <w:pPr>
        <w:spacing w:after="0" w:line="240" w:lineRule="auto"/>
      </w:pPr>
      <w:r>
        <w:separator/>
      </w:r>
    </w:p>
  </w:footnote>
  <w:footnote w:type="continuationSeparator" w:id="0">
    <w:p w14:paraId="72557D93" w14:textId="77777777" w:rsidR="00572E5E" w:rsidRDefault="00572E5E">
      <w:pPr>
        <w:spacing w:after="0" w:line="240" w:lineRule="auto"/>
      </w:pPr>
      <w:r>
        <w:continuationSeparator/>
      </w:r>
    </w:p>
  </w:footnote>
  <w:footnote w:type="continuationNotice" w:id="1">
    <w:p w14:paraId="501BD2F3" w14:textId="77777777" w:rsidR="00572E5E" w:rsidRDefault="00572E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E51FA"/>
    <w:multiLevelType w:val="hybridMultilevel"/>
    <w:tmpl w:val="B908EC24"/>
    <w:lvl w:ilvl="0" w:tplc="1F44D2F0">
      <w:start w:val="3"/>
      <w:numFmt w:val="bullet"/>
      <w:lvlText w:val="-"/>
      <w:lvlJc w:val="left"/>
      <w:pPr>
        <w:ind w:left="2487" w:hanging="360"/>
      </w:pPr>
      <w:rPr>
        <w:rFonts w:ascii="Aptos" w:eastAsia="Aptos" w:hAnsi="Aptos" w:cs="Arial" w:hint="default"/>
      </w:rPr>
    </w:lvl>
    <w:lvl w:ilvl="1" w:tplc="04050003">
      <w:start w:val="1"/>
      <w:numFmt w:val="bullet"/>
      <w:lvlText w:val="o"/>
      <w:lvlJc w:val="left"/>
      <w:pPr>
        <w:ind w:left="3207" w:hanging="360"/>
      </w:pPr>
      <w:rPr>
        <w:rFonts w:ascii="Courier New" w:hAnsi="Courier New" w:cs="Courier New" w:hint="default"/>
      </w:rPr>
    </w:lvl>
    <w:lvl w:ilvl="2" w:tplc="04050005" w:tentative="1">
      <w:start w:val="1"/>
      <w:numFmt w:val="bullet"/>
      <w:lvlText w:val=""/>
      <w:lvlJc w:val="left"/>
      <w:pPr>
        <w:ind w:left="3927" w:hanging="360"/>
      </w:pPr>
      <w:rPr>
        <w:rFonts w:ascii="Wingdings" w:hAnsi="Wingdings" w:hint="default"/>
      </w:rPr>
    </w:lvl>
    <w:lvl w:ilvl="3" w:tplc="04050001" w:tentative="1">
      <w:start w:val="1"/>
      <w:numFmt w:val="bullet"/>
      <w:lvlText w:val=""/>
      <w:lvlJc w:val="left"/>
      <w:pPr>
        <w:ind w:left="4647" w:hanging="360"/>
      </w:pPr>
      <w:rPr>
        <w:rFonts w:ascii="Symbol" w:hAnsi="Symbol" w:hint="default"/>
      </w:rPr>
    </w:lvl>
    <w:lvl w:ilvl="4" w:tplc="04050003" w:tentative="1">
      <w:start w:val="1"/>
      <w:numFmt w:val="bullet"/>
      <w:lvlText w:val="o"/>
      <w:lvlJc w:val="left"/>
      <w:pPr>
        <w:ind w:left="5367" w:hanging="360"/>
      </w:pPr>
      <w:rPr>
        <w:rFonts w:ascii="Courier New" w:hAnsi="Courier New" w:cs="Courier New" w:hint="default"/>
      </w:rPr>
    </w:lvl>
    <w:lvl w:ilvl="5" w:tplc="04050005" w:tentative="1">
      <w:start w:val="1"/>
      <w:numFmt w:val="bullet"/>
      <w:lvlText w:val=""/>
      <w:lvlJc w:val="left"/>
      <w:pPr>
        <w:ind w:left="6087" w:hanging="360"/>
      </w:pPr>
      <w:rPr>
        <w:rFonts w:ascii="Wingdings" w:hAnsi="Wingdings" w:hint="default"/>
      </w:rPr>
    </w:lvl>
    <w:lvl w:ilvl="6" w:tplc="04050001" w:tentative="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1" w15:restartNumberingAfterBreak="0">
    <w:nsid w:val="087B19AE"/>
    <w:multiLevelType w:val="hybridMultilevel"/>
    <w:tmpl w:val="871A6A82"/>
    <w:lvl w:ilvl="0" w:tplc="FFFFFFFF">
      <w:start w:val="1"/>
      <w:numFmt w:val="upperRoman"/>
      <w:lvlText w:val="%1."/>
      <w:lvlJc w:val="left"/>
      <w:pPr>
        <w:ind w:left="1571" w:hanging="720"/>
      </w:pPr>
      <w:rPr>
        <w:rFonts w:hint="default"/>
      </w:rPr>
    </w:lvl>
    <w:lvl w:ilvl="1" w:tplc="FFFFFFFF">
      <w:start w:val="1"/>
      <w:numFmt w:val="lowerLetter"/>
      <w:lvlText w:val="%2."/>
      <w:lvlJc w:val="left"/>
      <w:pPr>
        <w:ind w:left="1931" w:hanging="360"/>
      </w:pPr>
    </w:lvl>
    <w:lvl w:ilvl="2" w:tplc="1F44D2F0">
      <w:start w:val="3"/>
      <w:numFmt w:val="bullet"/>
      <w:lvlText w:val="-"/>
      <w:lvlJc w:val="left"/>
      <w:pPr>
        <w:ind w:left="2831" w:hanging="360"/>
      </w:pPr>
      <w:rPr>
        <w:rFonts w:ascii="Aptos" w:eastAsia="Aptos" w:hAnsi="Aptos" w:cs="Arial" w:hint="default"/>
      </w:r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 w15:restartNumberingAfterBreak="0">
    <w:nsid w:val="0D227934"/>
    <w:multiLevelType w:val="multilevel"/>
    <w:tmpl w:val="4426DB42"/>
    <w:lvl w:ilvl="0">
      <w:start w:val="1"/>
      <w:numFmt w:val="upperRoman"/>
      <w:pStyle w:val="AnShnut-m"/>
      <w:lvlText w:val="%1."/>
      <w:lvlJc w:val="left"/>
      <w:pPr>
        <w:tabs>
          <w:tab w:val="num" w:pos="0"/>
        </w:tabs>
        <w:ind w:left="720" w:hanging="360"/>
      </w:pPr>
      <w:rPr>
        <w:b w:val="0"/>
        <w:bCs w:val="0"/>
        <w:i w:val="0"/>
        <w:iCs w:val="0"/>
        <w:caps w:val="0"/>
        <w:smallCaps w:val="0"/>
        <w:strike w:val="0"/>
        <w:dstrike w:val="0"/>
        <w:vanish w:val="0"/>
        <w:color w:val="000000"/>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0B406CA"/>
    <w:multiLevelType w:val="multilevel"/>
    <w:tmpl w:val="33AA79B2"/>
    <w:lvl w:ilvl="0">
      <w:start w:val="1"/>
      <w:numFmt w:val="decimal"/>
      <w:pStyle w:val="SML1"/>
      <w:lvlText w:val="%1."/>
      <w:lvlJc w:val="left"/>
      <w:pPr>
        <w:tabs>
          <w:tab w:val="num" w:pos="57"/>
        </w:tabs>
        <w:ind w:left="567" w:hanging="567"/>
      </w:pPr>
      <w:rPr>
        <w:b/>
        <w:bCs w:val="0"/>
      </w:rPr>
    </w:lvl>
    <w:lvl w:ilvl="1">
      <w:start w:val="1"/>
      <w:numFmt w:val="decimal"/>
      <w:pStyle w:val="SML11"/>
      <w:lvlText w:val="%1.%2."/>
      <w:lvlJc w:val="left"/>
      <w:pPr>
        <w:tabs>
          <w:tab w:val="num" w:pos="0"/>
        </w:tabs>
        <w:ind w:left="567" w:hanging="567"/>
      </w:pPr>
      <w:rPr>
        <w:rFonts w:asciiTheme="minorHAnsi" w:hAnsiTheme="minorHAnsi" w:cstheme="minorHAnsi" w:hint="default"/>
        <w:b w:val="0"/>
        <w:bCs w:val="0"/>
      </w:rPr>
    </w:lvl>
    <w:lvl w:ilvl="2">
      <w:start w:val="1"/>
      <w:numFmt w:val="lowerLetter"/>
      <w:lvlText w:val="%3)"/>
      <w:lvlJc w:val="left"/>
      <w:pPr>
        <w:tabs>
          <w:tab w:val="num" w:pos="0"/>
        </w:tabs>
        <w:ind w:left="7592" w:hanging="504"/>
      </w:pPr>
      <w:rPr>
        <w:rFonts w:ascii="Aptos" w:eastAsia="Times New Roman" w:hAnsi="Aptos" w:cs="Arial"/>
      </w:rPr>
    </w:lvl>
    <w:lvl w:ilvl="3">
      <w:start w:val="1"/>
      <w:numFmt w:val="lowerRoman"/>
      <w:lvlText w:val="%4."/>
      <w:lvlJc w:val="left"/>
      <w:pPr>
        <w:tabs>
          <w:tab w:val="num" w:pos="0"/>
        </w:tabs>
        <w:ind w:left="1368" w:hanging="648"/>
      </w:pPr>
    </w:lvl>
    <w:lvl w:ilvl="4">
      <w:start w:val="1"/>
      <w:numFmt w:val="decimal"/>
      <w:lvlText w:val="%1.%2.%3.%4.%5."/>
      <w:lvlJc w:val="left"/>
      <w:pPr>
        <w:tabs>
          <w:tab w:val="num" w:pos="0"/>
        </w:tabs>
        <w:ind w:left="1872" w:hanging="792"/>
      </w:pPr>
    </w:lvl>
    <w:lvl w:ilvl="5">
      <w:start w:val="1"/>
      <w:numFmt w:val="decimal"/>
      <w:lvlText w:val="%1.%2.%3.%4.%5.%6."/>
      <w:lvlJc w:val="left"/>
      <w:pPr>
        <w:tabs>
          <w:tab w:val="num" w:pos="0"/>
        </w:tabs>
        <w:ind w:left="2376" w:hanging="936"/>
      </w:pPr>
    </w:lvl>
    <w:lvl w:ilvl="6">
      <w:start w:val="1"/>
      <w:numFmt w:val="decimal"/>
      <w:lvlText w:val="%1.%2.%3.%4.%5.%6.%7."/>
      <w:lvlJc w:val="left"/>
      <w:pPr>
        <w:tabs>
          <w:tab w:val="num" w:pos="0"/>
        </w:tabs>
        <w:ind w:left="2880" w:hanging="1080"/>
      </w:pPr>
    </w:lvl>
    <w:lvl w:ilvl="7">
      <w:start w:val="1"/>
      <w:numFmt w:val="decimal"/>
      <w:lvlText w:val="%1.%2.%3.%4.%5.%6.%7.%8."/>
      <w:lvlJc w:val="left"/>
      <w:pPr>
        <w:tabs>
          <w:tab w:val="num" w:pos="0"/>
        </w:tabs>
        <w:ind w:left="3384" w:hanging="1224"/>
      </w:pPr>
    </w:lvl>
    <w:lvl w:ilvl="8">
      <w:start w:val="1"/>
      <w:numFmt w:val="decimal"/>
      <w:lvlText w:val="%1.%2.%3.%4.%5.%6.%7.%8.%9."/>
      <w:lvlJc w:val="left"/>
      <w:pPr>
        <w:tabs>
          <w:tab w:val="num" w:pos="0"/>
        </w:tabs>
        <w:ind w:left="3960" w:hanging="1440"/>
      </w:pPr>
    </w:lvl>
  </w:abstractNum>
  <w:abstractNum w:abstractNumId="4" w15:restartNumberingAfterBreak="0">
    <w:nsid w:val="14163EEF"/>
    <w:multiLevelType w:val="multilevel"/>
    <w:tmpl w:val="0405001F"/>
    <w:styleLink w:val="111111"/>
    <w:lvl w:ilvl="0">
      <w:start w:val="1"/>
      <w:numFmt w:val="decimal"/>
      <w:lvlText w:val="%1."/>
      <w:lvlJc w:val="left"/>
      <w:pPr>
        <w:ind w:left="360" w:hanging="360"/>
      </w:pPr>
    </w:lvl>
    <w:lvl w:ilvl="1">
      <w:start w:val="1"/>
      <w:numFmt w:val="decimal"/>
      <w:pStyle w:val="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EA77AC"/>
    <w:multiLevelType w:val="hybridMultilevel"/>
    <w:tmpl w:val="B36CB10A"/>
    <w:lvl w:ilvl="0" w:tplc="04050017">
      <w:numFmt w:val="bullet"/>
      <w:lvlText w:val="-"/>
      <w:lvlJc w:val="left"/>
      <w:pPr>
        <w:ind w:left="1944" w:hanging="360"/>
      </w:pPr>
      <w:rPr>
        <w:rFonts w:ascii="Times New Roman" w:eastAsia="Times New Roman" w:hAnsi="Times New Roman" w:cs="Times New Roman" w:hint="default"/>
      </w:rPr>
    </w:lvl>
    <w:lvl w:ilvl="1" w:tplc="04050003">
      <w:start w:val="1"/>
      <w:numFmt w:val="bullet"/>
      <w:lvlText w:val="o"/>
      <w:lvlJc w:val="left"/>
      <w:pPr>
        <w:ind w:left="2664" w:hanging="360"/>
      </w:pPr>
      <w:rPr>
        <w:rFonts w:ascii="Courier New" w:hAnsi="Courier New" w:cs="Courier New" w:hint="default"/>
      </w:rPr>
    </w:lvl>
    <w:lvl w:ilvl="2" w:tplc="04050005" w:tentative="1">
      <w:start w:val="1"/>
      <w:numFmt w:val="bullet"/>
      <w:lvlText w:val=""/>
      <w:lvlJc w:val="left"/>
      <w:pPr>
        <w:ind w:left="3384" w:hanging="360"/>
      </w:pPr>
      <w:rPr>
        <w:rFonts w:ascii="Wingdings" w:hAnsi="Wingdings" w:hint="default"/>
      </w:rPr>
    </w:lvl>
    <w:lvl w:ilvl="3" w:tplc="04050001" w:tentative="1">
      <w:start w:val="1"/>
      <w:numFmt w:val="bullet"/>
      <w:lvlText w:val=""/>
      <w:lvlJc w:val="left"/>
      <w:pPr>
        <w:ind w:left="4104" w:hanging="360"/>
      </w:pPr>
      <w:rPr>
        <w:rFonts w:ascii="Symbol" w:hAnsi="Symbol" w:hint="default"/>
      </w:rPr>
    </w:lvl>
    <w:lvl w:ilvl="4" w:tplc="04050003" w:tentative="1">
      <w:start w:val="1"/>
      <w:numFmt w:val="bullet"/>
      <w:lvlText w:val="o"/>
      <w:lvlJc w:val="left"/>
      <w:pPr>
        <w:ind w:left="4824" w:hanging="360"/>
      </w:pPr>
      <w:rPr>
        <w:rFonts w:ascii="Courier New" w:hAnsi="Courier New" w:cs="Courier New" w:hint="default"/>
      </w:rPr>
    </w:lvl>
    <w:lvl w:ilvl="5" w:tplc="04050005" w:tentative="1">
      <w:start w:val="1"/>
      <w:numFmt w:val="bullet"/>
      <w:lvlText w:val=""/>
      <w:lvlJc w:val="left"/>
      <w:pPr>
        <w:ind w:left="5544" w:hanging="360"/>
      </w:pPr>
      <w:rPr>
        <w:rFonts w:ascii="Wingdings" w:hAnsi="Wingdings" w:hint="default"/>
      </w:rPr>
    </w:lvl>
    <w:lvl w:ilvl="6" w:tplc="04050001" w:tentative="1">
      <w:start w:val="1"/>
      <w:numFmt w:val="bullet"/>
      <w:lvlText w:val=""/>
      <w:lvlJc w:val="left"/>
      <w:pPr>
        <w:ind w:left="6264" w:hanging="360"/>
      </w:pPr>
      <w:rPr>
        <w:rFonts w:ascii="Symbol" w:hAnsi="Symbol" w:hint="default"/>
      </w:rPr>
    </w:lvl>
    <w:lvl w:ilvl="7" w:tplc="04050003" w:tentative="1">
      <w:start w:val="1"/>
      <w:numFmt w:val="bullet"/>
      <w:lvlText w:val="o"/>
      <w:lvlJc w:val="left"/>
      <w:pPr>
        <w:ind w:left="6984" w:hanging="360"/>
      </w:pPr>
      <w:rPr>
        <w:rFonts w:ascii="Courier New" w:hAnsi="Courier New" w:cs="Courier New" w:hint="default"/>
      </w:rPr>
    </w:lvl>
    <w:lvl w:ilvl="8" w:tplc="04050005" w:tentative="1">
      <w:start w:val="1"/>
      <w:numFmt w:val="bullet"/>
      <w:lvlText w:val=""/>
      <w:lvlJc w:val="left"/>
      <w:pPr>
        <w:ind w:left="7704" w:hanging="360"/>
      </w:pPr>
      <w:rPr>
        <w:rFonts w:ascii="Wingdings" w:hAnsi="Wingdings" w:hint="default"/>
      </w:rPr>
    </w:lvl>
  </w:abstractNum>
  <w:abstractNum w:abstractNumId="6" w15:restartNumberingAfterBreak="0">
    <w:nsid w:val="185F24E0"/>
    <w:multiLevelType w:val="hybridMultilevel"/>
    <w:tmpl w:val="2CB6B4C2"/>
    <w:lvl w:ilvl="0" w:tplc="1BFA9246">
      <w:start w:val="3"/>
      <w:numFmt w:val="bullet"/>
      <w:lvlText w:val="-"/>
      <w:lvlJc w:val="left"/>
      <w:pPr>
        <w:ind w:left="2628" w:hanging="360"/>
      </w:pPr>
      <w:rPr>
        <w:rFonts w:ascii="Aptos" w:eastAsia="Aptos" w:hAnsi="Aptos" w:cs="Arial" w:hint="default"/>
      </w:rPr>
    </w:lvl>
    <w:lvl w:ilvl="1" w:tplc="04050003" w:tentative="1">
      <w:start w:val="1"/>
      <w:numFmt w:val="bullet"/>
      <w:lvlText w:val="o"/>
      <w:lvlJc w:val="left"/>
      <w:pPr>
        <w:ind w:left="3348" w:hanging="360"/>
      </w:pPr>
      <w:rPr>
        <w:rFonts w:ascii="Courier New" w:hAnsi="Courier New" w:cs="Courier New" w:hint="default"/>
      </w:rPr>
    </w:lvl>
    <w:lvl w:ilvl="2" w:tplc="04050005" w:tentative="1">
      <w:start w:val="1"/>
      <w:numFmt w:val="bullet"/>
      <w:lvlText w:val=""/>
      <w:lvlJc w:val="left"/>
      <w:pPr>
        <w:ind w:left="4068" w:hanging="360"/>
      </w:pPr>
      <w:rPr>
        <w:rFonts w:ascii="Wingdings" w:hAnsi="Wingdings" w:hint="default"/>
      </w:rPr>
    </w:lvl>
    <w:lvl w:ilvl="3" w:tplc="04050001" w:tentative="1">
      <w:start w:val="1"/>
      <w:numFmt w:val="bullet"/>
      <w:lvlText w:val=""/>
      <w:lvlJc w:val="left"/>
      <w:pPr>
        <w:ind w:left="4788" w:hanging="360"/>
      </w:pPr>
      <w:rPr>
        <w:rFonts w:ascii="Symbol" w:hAnsi="Symbol" w:hint="default"/>
      </w:rPr>
    </w:lvl>
    <w:lvl w:ilvl="4" w:tplc="04050003" w:tentative="1">
      <w:start w:val="1"/>
      <w:numFmt w:val="bullet"/>
      <w:lvlText w:val="o"/>
      <w:lvlJc w:val="left"/>
      <w:pPr>
        <w:ind w:left="5508" w:hanging="360"/>
      </w:pPr>
      <w:rPr>
        <w:rFonts w:ascii="Courier New" w:hAnsi="Courier New" w:cs="Courier New" w:hint="default"/>
      </w:rPr>
    </w:lvl>
    <w:lvl w:ilvl="5" w:tplc="04050005" w:tentative="1">
      <w:start w:val="1"/>
      <w:numFmt w:val="bullet"/>
      <w:lvlText w:val=""/>
      <w:lvlJc w:val="left"/>
      <w:pPr>
        <w:ind w:left="6228" w:hanging="360"/>
      </w:pPr>
      <w:rPr>
        <w:rFonts w:ascii="Wingdings" w:hAnsi="Wingdings" w:hint="default"/>
      </w:rPr>
    </w:lvl>
    <w:lvl w:ilvl="6" w:tplc="04050001" w:tentative="1">
      <w:start w:val="1"/>
      <w:numFmt w:val="bullet"/>
      <w:lvlText w:val=""/>
      <w:lvlJc w:val="left"/>
      <w:pPr>
        <w:ind w:left="6948" w:hanging="360"/>
      </w:pPr>
      <w:rPr>
        <w:rFonts w:ascii="Symbol" w:hAnsi="Symbol" w:hint="default"/>
      </w:rPr>
    </w:lvl>
    <w:lvl w:ilvl="7" w:tplc="04050003" w:tentative="1">
      <w:start w:val="1"/>
      <w:numFmt w:val="bullet"/>
      <w:lvlText w:val="o"/>
      <w:lvlJc w:val="left"/>
      <w:pPr>
        <w:ind w:left="7668" w:hanging="360"/>
      </w:pPr>
      <w:rPr>
        <w:rFonts w:ascii="Courier New" w:hAnsi="Courier New" w:cs="Courier New" w:hint="default"/>
      </w:rPr>
    </w:lvl>
    <w:lvl w:ilvl="8" w:tplc="04050005" w:tentative="1">
      <w:start w:val="1"/>
      <w:numFmt w:val="bullet"/>
      <w:lvlText w:val=""/>
      <w:lvlJc w:val="left"/>
      <w:pPr>
        <w:ind w:left="8388" w:hanging="360"/>
      </w:pPr>
      <w:rPr>
        <w:rFonts w:ascii="Wingdings" w:hAnsi="Wingdings" w:hint="default"/>
      </w:rPr>
    </w:lvl>
  </w:abstractNum>
  <w:abstractNum w:abstractNumId="7" w15:restartNumberingAfterBreak="0">
    <w:nsid w:val="1BBE043B"/>
    <w:multiLevelType w:val="multilevel"/>
    <w:tmpl w:val="6A34B6A0"/>
    <w:lvl w:ilvl="0">
      <w:start w:val="1"/>
      <w:numFmt w:val="decimal"/>
      <w:lvlText w:val="%1"/>
      <w:lvlJc w:val="left"/>
      <w:pPr>
        <w:ind w:left="709" w:hanging="709"/>
      </w:pPr>
      <w:rPr>
        <w:rFonts w:ascii="Calibri" w:hAnsi="Calibri" w:hint="default"/>
        <w:b/>
        <w:i w:val="0"/>
        <w:sz w:val="24"/>
      </w:rPr>
    </w:lvl>
    <w:lvl w:ilvl="1">
      <w:start w:val="1"/>
      <w:numFmt w:val="decimal"/>
      <w:lvlText w:val="%1.%2"/>
      <w:lvlJc w:val="left"/>
      <w:pPr>
        <w:ind w:left="709" w:hanging="709"/>
      </w:pPr>
      <w:rPr>
        <w:rFonts w:ascii="Calibri" w:hAnsi="Calibri" w:cs="Times New Roman" w:hint="default"/>
        <w:b w:val="0"/>
        <w:bCs w:val="0"/>
        <w:i w:val="0"/>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2">
      <w:start w:val="1"/>
      <w:numFmt w:val="decimal"/>
      <w:pStyle w:val="11odstavec"/>
      <w:lvlText w:val="%1.%2.%3"/>
      <w:lvlJc w:val="left"/>
      <w:pPr>
        <w:ind w:left="709" w:hanging="709"/>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8" w15:restartNumberingAfterBreak="0">
    <w:nsid w:val="1D35274A"/>
    <w:multiLevelType w:val="hybridMultilevel"/>
    <w:tmpl w:val="EAA09E48"/>
    <w:lvl w:ilvl="0" w:tplc="04050017">
      <w:start w:val="1"/>
      <w:numFmt w:val="lowerLetter"/>
      <w:lvlText w:val="%1)"/>
      <w:lvlJc w:val="left"/>
      <w:pPr>
        <w:ind w:left="1944" w:hanging="360"/>
      </w:pPr>
    </w:lvl>
    <w:lvl w:ilvl="1" w:tplc="04050019" w:tentative="1">
      <w:start w:val="1"/>
      <w:numFmt w:val="lowerLetter"/>
      <w:lvlText w:val="%2."/>
      <w:lvlJc w:val="left"/>
      <w:pPr>
        <w:ind w:left="2664" w:hanging="360"/>
      </w:pPr>
    </w:lvl>
    <w:lvl w:ilvl="2" w:tplc="0405001B" w:tentative="1">
      <w:start w:val="1"/>
      <w:numFmt w:val="lowerRoman"/>
      <w:lvlText w:val="%3."/>
      <w:lvlJc w:val="right"/>
      <w:pPr>
        <w:ind w:left="3384" w:hanging="180"/>
      </w:pPr>
    </w:lvl>
    <w:lvl w:ilvl="3" w:tplc="0405000F" w:tentative="1">
      <w:start w:val="1"/>
      <w:numFmt w:val="decimal"/>
      <w:lvlText w:val="%4."/>
      <w:lvlJc w:val="left"/>
      <w:pPr>
        <w:ind w:left="4104" w:hanging="360"/>
      </w:pPr>
    </w:lvl>
    <w:lvl w:ilvl="4" w:tplc="04050019" w:tentative="1">
      <w:start w:val="1"/>
      <w:numFmt w:val="lowerLetter"/>
      <w:lvlText w:val="%5."/>
      <w:lvlJc w:val="left"/>
      <w:pPr>
        <w:ind w:left="4824" w:hanging="360"/>
      </w:pPr>
    </w:lvl>
    <w:lvl w:ilvl="5" w:tplc="0405001B" w:tentative="1">
      <w:start w:val="1"/>
      <w:numFmt w:val="lowerRoman"/>
      <w:lvlText w:val="%6."/>
      <w:lvlJc w:val="right"/>
      <w:pPr>
        <w:ind w:left="5544" w:hanging="180"/>
      </w:pPr>
    </w:lvl>
    <w:lvl w:ilvl="6" w:tplc="0405000F" w:tentative="1">
      <w:start w:val="1"/>
      <w:numFmt w:val="decimal"/>
      <w:lvlText w:val="%7."/>
      <w:lvlJc w:val="left"/>
      <w:pPr>
        <w:ind w:left="6264" w:hanging="360"/>
      </w:pPr>
    </w:lvl>
    <w:lvl w:ilvl="7" w:tplc="04050019" w:tentative="1">
      <w:start w:val="1"/>
      <w:numFmt w:val="lowerLetter"/>
      <w:lvlText w:val="%8."/>
      <w:lvlJc w:val="left"/>
      <w:pPr>
        <w:ind w:left="6984" w:hanging="360"/>
      </w:pPr>
    </w:lvl>
    <w:lvl w:ilvl="8" w:tplc="0405001B" w:tentative="1">
      <w:start w:val="1"/>
      <w:numFmt w:val="lowerRoman"/>
      <w:lvlText w:val="%9."/>
      <w:lvlJc w:val="right"/>
      <w:pPr>
        <w:ind w:left="7704" w:hanging="180"/>
      </w:pPr>
    </w:lvl>
  </w:abstractNum>
  <w:abstractNum w:abstractNumId="9" w15:restartNumberingAfterBreak="0">
    <w:nsid w:val="203373D5"/>
    <w:multiLevelType w:val="multilevel"/>
    <w:tmpl w:val="2A8233A6"/>
    <w:lvl w:ilvl="0">
      <w:start w:val="1"/>
      <w:numFmt w:val="lowerLetter"/>
      <w:lvlText w:val="%1)"/>
      <w:lvlJc w:val="left"/>
      <w:pPr>
        <w:tabs>
          <w:tab w:val="num" w:pos="0"/>
        </w:tabs>
        <w:ind w:left="1068" w:hanging="360"/>
      </w:pPr>
      <w:rPr>
        <w:color w:val="auto"/>
      </w:rPr>
    </w:lvl>
    <w:lvl w:ilvl="1">
      <w:start w:val="1"/>
      <w:numFmt w:val="lowerLetter"/>
      <w:lvlText w:val="%2."/>
      <w:lvlJc w:val="left"/>
      <w:pPr>
        <w:tabs>
          <w:tab w:val="num" w:pos="0"/>
        </w:tabs>
        <w:ind w:left="1788" w:hanging="360"/>
      </w:pPr>
    </w:lvl>
    <w:lvl w:ilvl="2">
      <w:numFmt w:val="bullet"/>
      <w:lvlText w:val="-"/>
      <w:lvlJc w:val="left"/>
      <w:pPr>
        <w:ind w:left="2688" w:hanging="360"/>
      </w:pPr>
      <w:rPr>
        <w:rFonts w:ascii="Calibri" w:eastAsiaTheme="minorHAnsi" w:hAnsi="Calibri" w:cs="Calibri" w:hint="default"/>
        <w:i w:val="0"/>
      </w:r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0" w15:restartNumberingAfterBreak="0">
    <w:nsid w:val="220D7E29"/>
    <w:multiLevelType w:val="multilevel"/>
    <w:tmpl w:val="AA0E8642"/>
    <w:styleLink w:val="Aktulnseznam11"/>
    <w:lvl w:ilvl="0">
      <w:start w:val="1"/>
      <w:numFmt w:val="decimal"/>
      <w:lvlText w:val="%1."/>
      <w:lvlJc w:val="left"/>
      <w:pPr>
        <w:ind w:left="1440" w:hanging="360"/>
      </w:pPr>
      <w:rPr>
        <w:rFonts w:hint="default"/>
      </w:rPr>
    </w:lvl>
    <w:lvl w:ilvl="1">
      <w:start w:val="1"/>
      <w:numFmt w:val="decimal"/>
      <w:lvlText w:val="%1.%2."/>
      <w:lvlJc w:val="left"/>
      <w:pPr>
        <w:ind w:left="2101" w:hanging="1021"/>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22C21301"/>
    <w:multiLevelType w:val="multilevel"/>
    <w:tmpl w:val="A792F6DC"/>
    <w:lvl w:ilvl="0">
      <w:start w:val="1"/>
      <w:numFmt w:val="decimal"/>
      <w:pStyle w:val="Kapitola"/>
      <w:lvlText w:val="%1."/>
      <w:lvlJc w:val="left"/>
      <w:pPr>
        <w:tabs>
          <w:tab w:val="num" w:pos="0"/>
        </w:tabs>
        <w:ind w:left="360" w:hanging="360"/>
      </w:pPr>
    </w:lvl>
    <w:lvl w:ilvl="1">
      <w:start w:val="1"/>
      <w:numFmt w:val="lowerLetter"/>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240F1A4A"/>
    <w:multiLevelType w:val="hybridMultilevel"/>
    <w:tmpl w:val="8946B0D6"/>
    <w:lvl w:ilvl="0" w:tplc="04050001">
      <w:start w:val="1"/>
      <w:numFmt w:val="bullet"/>
      <w:lvlText w:val=""/>
      <w:lvlJc w:val="left"/>
      <w:pPr>
        <w:ind w:left="1944" w:hanging="360"/>
      </w:pPr>
      <w:rPr>
        <w:rFonts w:ascii="Symbol" w:hAnsi="Symbol" w:hint="default"/>
      </w:rPr>
    </w:lvl>
    <w:lvl w:ilvl="1" w:tplc="04050003" w:tentative="1">
      <w:start w:val="1"/>
      <w:numFmt w:val="bullet"/>
      <w:lvlText w:val="o"/>
      <w:lvlJc w:val="left"/>
      <w:pPr>
        <w:ind w:left="2664" w:hanging="360"/>
      </w:pPr>
      <w:rPr>
        <w:rFonts w:ascii="Courier New" w:hAnsi="Courier New" w:cs="Courier New" w:hint="default"/>
      </w:rPr>
    </w:lvl>
    <w:lvl w:ilvl="2" w:tplc="04050005" w:tentative="1">
      <w:start w:val="1"/>
      <w:numFmt w:val="bullet"/>
      <w:lvlText w:val=""/>
      <w:lvlJc w:val="left"/>
      <w:pPr>
        <w:ind w:left="3384" w:hanging="360"/>
      </w:pPr>
      <w:rPr>
        <w:rFonts w:ascii="Wingdings" w:hAnsi="Wingdings" w:hint="default"/>
      </w:rPr>
    </w:lvl>
    <w:lvl w:ilvl="3" w:tplc="04050001" w:tentative="1">
      <w:start w:val="1"/>
      <w:numFmt w:val="bullet"/>
      <w:lvlText w:val=""/>
      <w:lvlJc w:val="left"/>
      <w:pPr>
        <w:ind w:left="4104" w:hanging="360"/>
      </w:pPr>
      <w:rPr>
        <w:rFonts w:ascii="Symbol" w:hAnsi="Symbol" w:hint="default"/>
      </w:rPr>
    </w:lvl>
    <w:lvl w:ilvl="4" w:tplc="04050003" w:tentative="1">
      <w:start w:val="1"/>
      <w:numFmt w:val="bullet"/>
      <w:lvlText w:val="o"/>
      <w:lvlJc w:val="left"/>
      <w:pPr>
        <w:ind w:left="4824" w:hanging="360"/>
      </w:pPr>
      <w:rPr>
        <w:rFonts w:ascii="Courier New" w:hAnsi="Courier New" w:cs="Courier New" w:hint="default"/>
      </w:rPr>
    </w:lvl>
    <w:lvl w:ilvl="5" w:tplc="04050005" w:tentative="1">
      <w:start w:val="1"/>
      <w:numFmt w:val="bullet"/>
      <w:lvlText w:val=""/>
      <w:lvlJc w:val="left"/>
      <w:pPr>
        <w:ind w:left="5544" w:hanging="360"/>
      </w:pPr>
      <w:rPr>
        <w:rFonts w:ascii="Wingdings" w:hAnsi="Wingdings" w:hint="default"/>
      </w:rPr>
    </w:lvl>
    <w:lvl w:ilvl="6" w:tplc="04050001" w:tentative="1">
      <w:start w:val="1"/>
      <w:numFmt w:val="bullet"/>
      <w:lvlText w:val=""/>
      <w:lvlJc w:val="left"/>
      <w:pPr>
        <w:ind w:left="6264" w:hanging="360"/>
      </w:pPr>
      <w:rPr>
        <w:rFonts w:ascii="Symbol" w:hAnsi="Symbol" w:hint="default"/>
      </w:rPr>
    </w:lvl>
    <w:lvl w:ilvl="7" w:tplc="04050003" w:tentative="1">
      <w:start w:val="1"/>
      <w:numFmt w:val="bullet"/>
      <w:lvlText w:val="o"/>
      <w:lvlJc w:val="left"/>
      <w:pPr>
        <w:ind w:left="6984" w:hanging="360"/>
      </w:pPr>
      <w:rPr>
        <w:rFonts w:ascii="Courier New" w:hAnsi="Courier New" w:cs="Courier New" w:hint="default"/>
      </w:rPr>
    </w:lvl>
    <w:lvl w:ilvl="8" w:tplc="04050005" w:tentative="1">
      <w:start w:val="1"/>
      <w:numFmt w:val="bullet"/>
      <w:lvlText w:val=""/>
      <w:lvlJc w:val="left"/>
      <w:pPr>
        <w:ind w:left="7704" w:hanging="360"/>
      </w:pPr>
      <w:rPr>
        <w:rFonts w:ascii="Wingdings" w:hAnsi="Wingdings" w:hint="default"/>
      </w:rPr>
    </w:lvl>
  </w:abstractNum>
  <w:abstractNum w:abstractNumId="13" w15:restartNumberingAfterBreak="0">
    <w:nsid w:val="27AD62B7"/>
    <w:multiLevelType w:val="multilevel"/>
    <w:tmpl w:val="80222154"/>
    <w:lvl w:ilvl="0">
      <w:start w:val="1"/>
      <w:numFmt w:val="lowerLetter"/>
      <w:pStyle w:val="Styl1a"/>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4" w15:restartNumberingAfterBreak="0">
    <w:nsid w:val="2E5C4422"/>
    <w:multiLevelType w:val="multilevel"/>
    <w:tmpl w:val="3EBAB6E8"/>
    <w:lvl w:ilvl="0">
      <w:start w:val="1"/>
      <w:numFmt w:val="lowerLetter"/>
      <w:pStyle w:val="SMLa"/>
      <w:lvlText w:val="%1)"/>
      <w:lvlJc w:val="left"/>
      <w:pPr>
        <w:tabs>
          <w:tab w:val="num" w:pos="0"/>
        </w:tabs>
        <w:ind w:left="1134" w:hanging="567"/>
      </w:pPr>
    </w:lvl>
    <w:lvl w:ilvl="1">
      <w:start w:val="1"/>
      <w:numFmt w:val="lowerLetter"/>
      <w:lvlText w:val="%2."/>
      <w:lvlJc w:val="left"/>
      <w:pPr>
        <w:tabs>
          <w:tab w:val="num" w:pos="0"/>
        </w:tabs>
        <w:ind w:left="2716" w:hanging="360"/>
      </w:pPr>
    </w:lvl>
    <w:lvl w:ilvl="2">
      <w:start w:val="1"/>
      <w:numFmt w:val="lowerRoman"/>
      <w:lvlText w:val="%3."/>
      <w:lvlJc w:val="right"/>
      <w:pPr>
        <w:tabs>
          <w:tab w:val="num" w:pos="0"/>
        </w:tabs>
        <w:ind w:left="3436" w:hanging="180"/>
      </w:pPr>
    </w:lvl>
    <w:lvl w:ilvl="3">
      <w:start w:val="1"/>
      <w:numFmt w:val="decimal"/>
      <w:lvlText w:val="%4."/>
      <w:lvlJc w:val="left"/>
      <w:pPr>
        <w:tabs>
          <w:tab w:val="num" w:pos="0"/>
        </w:tabs>
        <w:ind w:left="4156" w:hanging="360"/>
      </w:pPr>
    </w:lvl>
    <w:lvl w:ilvl="4">
      <w:start w:val="1"/>
      <w:numFmt w:val="lowerLetter"/>
      <w:lvlText w:val="%5."/>
      <w:lvlJc w:val="left"/>
      <w:pPr>
        <w:tabs>
          <w:tab w:val="num" w:pos="0"/>
        </w:tabs>
        <w:ind w:left="4876" w:hanging="360"/>
      </w:pPr>
    </w:lvl>
    <w:lvl w:ilvl="5">
      <w:start w:val="1"/>
      <w:numFmt w:val="lowerRoman"/>
      <w:lvlText w:val="%6."/>
      <w:lvlJc w:val="right"/>
      <w:pPr>
        <w:tabs>
          <w:tab w:val="num" w:pos="0"/>
        </w:tabs>
        <w:ind w:left="5596" w:hanging="180"/>
      </w:pPr>
    </w:lvl>
    <w:lvl w:ilvl="6">
      <w:start w:val="1"/>
      <w:numFmt w:val="decimal"/>
      <w:lvlText w:val="%7."/>
      <w:lvlJc w:val="left"/>
      <w:pPr>
        <w:tabs>
          <w:tab w:val="num" w:pos="0"/>
        </w:tabs>
        <w:ind w:left="6316" w:hanging="360"/>
      </w:pPr>
    </w:lvl>
    <w:lvl w:ilvl="7">
      <w:start w:val="1"/>
      <w:numFmt w:val="lowerLetter"/>
      <w:lvlText w:val="%8."/>
      <w:lvlJc w:val="left"/>
      <w:pPr>
        <w:tabs>
          <w:tab w:val="num" w:pos="0"/>
        </w:tabs>
        <w:ind w:left="7036" w:hanging="360"/>
      </w:pPr>
    </w:lvl>
    <w:lvl w:ilvl="8">
      <w:start w:val="1"/>
      <w:numFmt w:val="lowerRoman"/>
      <w:lvlText w:val="%9."/>
      <w:lvlJc w:val="right"/>
      <w:pPr>
        <w:tabs>
          <w:tab w:val="num" w:pos="0"/>
        </w:tabs>
        <w:ind w:left="7756" w:hanging="180"/>
      </w:pPr>
    </w:lvl>
  </w:abstractNum>
  <w:abstractNum w:abstractNumId="15" w15:restartNumberingAfterBreak="0">
    <w:nsid w:val="2F0F15FB"/>
    <w:multiLevelType w:val="multilevel"/>
    <w:tmpl w:val="0E346168"/>
    <w:lvl w:ilvl="0">
      <w:start w:val="3"/>
      <w:numFmt w:val="bullet"/>
      <w:lvlText w:val="-"/>
      <w:lvlJc w:val="left"/>
      <w:pPr>
        <w:tabs>
          <w:tab w:val="num" w:pos="993"/>
        </w:tabs>
        <w:ind w:left="2061" w:hanging="360"/>
      </w:pPr>
      <w:rPr>
        <w:rFonts w:ascii="Aptos" w:eastAsia="Aptos" w:hAnsi="Aptos" w:cs="Arial" w:hint="default"/>
        <w:color w:val="auto"/>
      </w:rPr>
    </w:lvl>
    <w:lvl w:ilvl="1">
      <w:start w:val="1"/>
      <w:numFmt w:val="lowerLetter"/>
      <w:lvlText w:val="%2)"/>
      <w:lvlJc w:val="left"/>
      <w:pPr>
        <w:ind w:left="1944" w:hanging="360"/>
      </w:pPr>
    </w:lvl>
    <w:lvl w:ilvl="2">
      <w:numFmt w:val="bullet"/>
      <w:lvlText w:val="-"/>
      <w:lvlJc w:val="left"/>
      <w:pPr>
        <w:ind w:left="3681" w:hanging="360"/>
      </w:pPr>
      <w:rPr>
        <w:rFonts w:ascii="Calibri" w:eastAsiaTheme="minorHAnsi" w:hAnsi="Calibri" w:cs="Calibri" w:hint="default"/>
        <w:i w:val="0"/>
      </w:rPr>
    </w:lvl>
    <w:lvl w:ilvl="3">
      <w:start w:val="1"/>
      <w:numFmt w:val="decimal"/>
      <w:lvlText w:val="%4."/>
      <w:lvlJc w:val="left"/>
      <w:pPr>
        <w:tabs>
          <w:tab w:val="num" w:pos="993"/>
        </w:tabs>
        <w:ind w:left="4221" w:hanging="360"/>
      </w:pPr>
    </w:lvl>
    <w:lvl w:ilvl="4">
      <w:start w:val="1"/>
      <w:numFmt w:val="lowerLetter"/>
      <w:lvlText w:val="%5."/>
      <w:lvlJc w:val="left"/>
      <w:pPr>
        <w:tabs>
          <w:tab w:val="num" w:pos="993"/>
        </w:tabs>
        <w:ind w:left="4941" w:hanging="360"/>
      </w:pPr>
    </w:lvl>
    <w:lvl w:ilvl="5">
      <w:start w:val="1"/>
      <w:numFmt w:val="lowerRoman"/>
      <w:lvlText w:val="%6."/>
      <w:lvlJc w:val="right"/>
      <w:pPr>
        <w:tabs>
          <w:tab w:val="num" w:pos="993"/>
        </w:tabs>
        <w:ind w:left="5661" w:hanging="180"/>
      </w:pPr>
    </w:lvl>
    <w:lvl w:ilvl="6">
      <w:start w:val="1"/>
      <w:numFmt w:val="decimal"/>
      <w:lvlText w:val="%7."/>
      <w:lvlJc w:val="left"/>
      <w:pPr>
        <w:tabs>
          <w:tab w:val="num" w:pos="993"/>
        </w:tabs>
        <w:ind w:left="6381" w:hanging="360"/>
      </w:pPr>
    </w:lvl>
    <w:lvl w:ilvl="7">
      <w:start w:val="1"/>
      <w:numFmt w:val="lowerLetter"/>
      <w:lvlText w:val="%8."/>
      <w:lvlJc w:val="left"/>
      <w:pPr>
        <w:tabs>
          <w:tab w:val="num" w:pos="993"/>
        </w:tabs>
        <w:ind w:left="7101" w:hanging="360"/>
      </w:pPr>
    </w:lvl>
    <w:lvl w:ilvl="8">
      <w:start w:val="1"/>
      <w:numFmt w:val="lowerRoman"/>
      <w:lvlText w:val="%9."/>
      <w:lvlJc w:val="right"/>
      <w:pPr>
        <w:tabs>
          <w:tab w:val="num" w:pos="993"/>
        </w:tabs>
        <w:ind w:left="7821" w:hanging="180"/>
      </w:pPr>
    </w:lvl>
  </w:abstractNum>
  <w:abstractNum w:abstractNumId="16" w15:restartNumberingAfterBreak="0">
    <w:nsid w:val="2F354DF9"/>
    <w:multiLevelType w:val="multilevel"/>
    <w:tmpl w:val="680C13E6"/>
    <w:lvl w:ilvl="0">
      <w:start w:val="1"/>
      <w:numFmt w:val="upperLetter"/>
      <w:pStyle w:val="PlohaX"/>
      <w:lvlText w:val="%1."/>
      <w:lvlJc w:val="left"/>
      <w:pPr>
        <w:ind w:left="1429" w:hanging="360"/>
      </w:pPr>
      <w:rPr>
        <w:rFonts w:hint="default"/>
      </w:rPr>
    </w:lvl>
    <w:lvl w:ilvl="1">
      <w:start w:val="1"/>
      <w:numFmt w:val="decimal"/>
      <w:pStyle w:val="PlohaX1"/>
      <w:lvlText w:val="%1.%2."/>
      <w:lvlJc w:val="left"/>
      <w:pPr>
        <w:ind w:left="2149" w:hanging="360"/>
      </w:pPr>
      <w:rPr>
        <w:rFonts w:hint="default"/>
      </w:rPr>
    </w:lvl>
    <w:lvl w:ilvl="2">
      <w:start w:val="1"/>
      <w:numFmt w:val="decimal"/>
      <w:pStyle w:val="PlohaX11"/>
      <w:lvlText w:val="%1.%2.%3."/>
      <w:lvlJc w:val="left"/>
      <w:pPr>
        <w:ind w:left="2869" w:hanging="180"/>
      </w:pPr>
      <w:rPr>
        <w:rFonts w:hint="default"/>
      </w:rPr>
    </w:lvl>
    <w:lvl w:ilvl="3">
      <w:start w:val="1"/>
      <w:numFmt w:val="decimal"/>
      <w:lvlText w:val="%1.%2.%3.%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7" w15:restartNumberingAfterBreak="0">
    <w:nsid w:val="31611D17"/>
    <w:multiLevelType w:val="multilevel"/>
    <w:tmpl w:val="0405001F"/>
    <w:numStyleLink w:val="111111"/>
  </w:abstractNum>
  <w:abstractNum w:abstractNumId="18" w15:restartNumberingAfterBreak="0">
    <w:nsid w:val="332C5850"/>
    <w:multiLevelType w:val="multilevel"/>
    <w:tmpl w:val="66AC7142"/>
    <w:lvl w:ilvl="0">
      <w:start w:val="1"/>
      <w:numFmt w:val="upperLetter"/>
      <w:pStyle w:val="SMLkapitoly"/>
      <w:lvlText w:val="Díl %1."/>
      <w:lvlJc w:val="left"/>
      <w:pPr>
        <w:tabs>
          <w:tab w:val="num" w:pos="0"/>
        </w:tabs>
        <w:ind w:left="1287" w:hanging="360"/>
      </w:pPr>
      <w:rPr>
        <w:caps/>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9" w15:restartNumberingAfterBreak="0">
    <w:nsid w:val="39A53707"/>
    <w:multiLevelType w:val="hybridMultilevel"/>
    <w:tmpl w:val="B9162996"/>
    <w:lvl w:ilvl="0" w:tplc="90BE67BA">
      <w:start w:val="1"/>
      <w:numFmt w:val="upperRoman"/>
      <w:lvlText w:val="%1."/>
      <w:lvlJc w:val="left"/>
      <w:pPr>
        <w:ind w:left="1571" w:hanging="720"/>
      </w:pPr>
      <w:rPr>
        <w:rFonts w:hint="default"/>
      </w:rPr>
    </w:lvl>
    <w:lvl w:ilvl="1" w:tplc="04050019">
      <w:start w:val="1"/>
      <w:numFmt w:val="lowerLetter"/>
      <w:lvlText w:val="%2."/>
      <w:lvlJc w:val="left"/>
      <w:pPr>
        <w:ind w:left="1931" w:hanging="360"/>
      </w:pPr>
    </w:lvl>
    <w:lvl w:ilvl="2" w:tplc="0405001B">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20" w15:restartNumberingAfterBreak="0">
    <w:nsid w:val="3EF44FD2"/>
    <w:multiLevelType w:val="hybridMultilevel"/>
    <w:tmpl w:val="4EF8E282"/>
    <w:lvl w:ilvl="0" w:tplc="04050017">
      <w:start w:val="1"/>
      <w:numFmt w:val="lowerLetter"/>
      <w:lvlText w:val="%1)"/>
      <w:lvlJc w:val="left"/>
      <w:pPr>
        <w:ind w:left="2061" w:hanging="360"/>
      </w:pPr>
      <w:rPr>
        <w:rFonts w:hint="default"/>
      </w:rPr>
    </w:lvl>
    <w:lvl w:ilvl="1" w:tplc="FFFFFFFF" w:tentative="1">
      <w:start w:val="1"/>
      <w:numFmt w:val="bullet"/>
      <w:lvlText w:val="o"/>
      <w:lvlJc w:val="left"/>
      <w:pPr>
        <w:ind w:left="2781" w:hanging="360"/>
      </w:pPr>
      <w:rPr>
        <w:rFonts w:ascii="Courier New" w:hAnsi="Courier New" w:cs="Courier New" w:hint="default"/>
      </w:rPr>
    </w:lvl>
    <w:lvl w:ilvl="2" w:tplc="FFFFFFFF" w:tentative="1">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21" w15:restartNumberingAfterBreak="0">
    <w:nsid w:val="48B16AE3"/>
    <w:multiLevelType w:val="multilevel"/>
    <w:tmpl w:val="C7FCACE8"/>
    <w:lvl w:ilvl="0">
      <w:start w:val="3"/>
      <w:numFmt w:val="bullet"/>
      <w:lvlText w:val="-"/>
      <w:lvlJc w:val="left"/>
      <w:pPr>
        <w:tabs>
          <w:tab w:val="num" w:pos="993"/>
        </w:tabs>
        <w:ind w:left="2061" w:hanging="360"/>
      </w:pPr>
      <w:rPr>
        <w:rFonts w:ascii="Aptos" w:eastAsia="Aptos" w:hAnsi="Aptos" w:cs="Arial" w:hint="default"/>
        <w:color w:val="auto"/>
      </w:rPr>
    </w:lvl>
    <w:lvl w:ilvl="1">
      <w:start w:val="1"/>
      <w:numFmt w:val="lowerLetter"/>
      <w:lvlText w:val="%2."/>
      <w:lvlJc w:val="left"/>
      <w:pPr>
        <w:tabs>
          <w:tab w:val="num" w:pos="993"/>
        </w:tabs>
        <w:ind w:left="2781" w:hanging="360"/>
      </w:pPr>
    </w:lvl>
    <w:lvl w:ilvl="2">
      <w:numFmt w:val="bullet"/>
      <w:lvlText w:val="-"/>
      <w:lvlJc w:val="left"/>
      <w:pPr>
        <w:ind w:left="3681" w:hanging="360"/>
      </w:pPr>
      <w:rPr>
        <w:rFonts w:ascii="Calibri" w:eastAsiaTheme="minorHAnsi" w:hAnsi="Calibri" w:cs="Calibri" w:hint="default"/>
        <w:i w:val="0"/>
      </w:rPr>
    </w:lvl>
    <w:lvl w:ilvl="3">
      <w:start w:val="1"/>
      <w:numFmt w:val="decimal"/>
      <w:lvlText w:val="%4."/>
      <w:lvlJc w:val="left"/>
      <w:pPr>
        <w:tabs>
          <w:tab w:val="num" w:pos="993"/>
        </w:tabs>
        <w:ind w:left="4221" w:hanging="360"/>
      </w:pPr>
    </w:lvl>
    <w:lvl w:ilvl="4">
      <w:start w:val="1"/>
      <w:numFmt w:val="lowerLetter"/>
      <w:lvlText w:val="%5."/>
      <w:lvlJc w:val="left"/>
      <w:pPr>
        <w:tabs>
          <w:tab w:val="num" w:pos="993"/>
        </w:tabs>
        <w:ind w:left="4941" w:hanging="360"/>
      </w:pPr>
    </w:lvl>
    <w:lvl w:ilvl="5">
      <w:start w:val="1"/>
      <w:numFmt w:val="lowerRoman"/>
      <w:lvlText w:val="%6."/>
      <w:lvlJc w:val="right"/>
      <w:pPr>
        <w:tabs>
          <w:tab w:val="num" w:pos="993"/>
        </w:tabs>
        <w:ind w:left="5661" w:hanging="180"/>
      </w:pPr>
    </w:lvl>
    <w:lvl w:ilvl="6">
      <w:start w:val="1"/>
      <w:numFmt w:val="decimal"/>
      <w:lvlText w:val="%7."/>
      <w:lvlJc w:val="left"/>
      <w:pPr>
        <w:tabs>
          <w:tab w:val="num" w:pos="993"/>
        </w:tabs>
        <w:ind w:left="6381" w:hanging="360"/>
      </w:pPr>
    </w:lvl>
    <w:lvl w:ilvl="7">
      <w:start w:val="1"/>
      <w:numFmt w:val="lowerLetter"/>
      <w:lvlText w:val="%8."/>
      <w:lvlJc w:val="left"/>
      <w:pPr>
        <w:tabs>
          <w:tab w:val="num" w:pos="993"/>
        </w:tabs>
        <w:ind w:left="7101" w:hanging="360"/>
      </w:pPr>
    </w:lvl>
    <w:lvl w:ilvl="8">
      <w:start w:val="1"/>
      <w:numFmt w:val="lowerRoman"/>
      <w:lvlText w:val="%9."/>
      <w:lvlJc w:val="right"/>
      <w:pPr>
        <w:tabs>
          <w:tab w:val="num" w:pos="993"/>
        </w:tabs>
        <w:ind w:left="7821" w:hanging="180"/>
      </w:pPr>
    </w:lvl>
  </w:abstractNum>
  <w:abstractNum w:abstractNumId="22" w15:restartNumberingAfterBreak="0">
    <w:nsid w:val="48C624A1"/>
    <w:multiLevelType w:val="multilevel"/>
    <w:tmpl w:val="4FF859FC"/>
    <w:lvl w:ilvl="0">
      <w:start w:val="2"/>
      <w:numFmt w:val="decimal"/>
      <w:lvlText w:val="%1."/>
      <w:lvlJc w:val="left"/>
      <w:pPr>
        <w:ind w:left="360" w:hanging="360"/>
      </w:pPr>
      <w:rPr>
        <w:rFonts w:hint="default"/>
      </w:rPr>
    </w:lvl>
    <w:lvl w:ilvl="1">
      <w:start w:val="1"/>
      <w:numFmt w:val="decimal"/>
      <w:lvlText w:val="%1.%2."/>
      <w:lvlJc w:val="left"/>
      <w:pPr>
        <w:ind w:left="2280" w:hanging="360"/>
      </w:pPr>
      <w:rPr>
        <w:rFonts w:hint="default"/>
        <w:b w:val="0"/>
        <w:bCs w:val="0"/>
      </w:rPr>
    </w:lvl>
    <w:lvl w:ilvl="2">
      <w:start w:val="3"/>
      <w:numFmt w:val="bullet"/>
      <w:lvlText w:val="-"/>
      <w:lvlJc w:val="left"/>
      <w:pPr>
        <w:ind w:left="1778" w:hanging="360"/>
      </w:pPr>
      <w:rPr>
        <w:rFonts w:ascii="Aptos" w:eastAsia="Aptos" w:hAnsi="Aptos" w:cs="Arial" w:hint="default"/>
      </w:rPr>
    </w:lvl>
    <w:lvl w:ilvl="3">
      <w:start w:val="1"/>
      <w:numFmt w:val="decimal"/>
      <w:lvlText w:val="%1.%2.%3.%4."/>
      <w:lvlJc w:val="left"/>
      <w:pPr>
        <w:ind w:left="6480" w:hanging="720"/>
      </w:pPr>
      <w:rPr>
        <w:rFonts w:hint="default"/>
        <w:b w:val="0"/>
        <w:bCs/>
      </w:rPr>
    </w:lvl>
    <w:lvl w:ilvl="4">
      <w:start w:val="1"/>
      <w:numFmt w:val="decimal"/>
      <w:lvlText w:val="%1.%2.%3.%4.%5."/>
      <w:lvlJc w:val="left"/>
      <w:pPr>
        <w:ind w:left="8760" w:hanging="1080"/>
      </w:pPr>
      <w:rPr>
        <w:rFonts w:hint="default"/>
      </w:rPr>
    </w:lvl>
    <w:lvl w:ilvl="5">
      <w:start w:val="1"/>
      <w:numFmt w:val="decimal"/>
      <w:lvlText w:val="%1.%2.%3.%4.%5.%6."/>
      <w:lvlJc w:val="left"/>
      <w:pPr>
        <w:ind w:left="10680" w:hanging="1080"/>
      </w:pPr>
      <w:rPr>
        <w:rFonts w:hint="default"/>
      </w:rPr>
    </w:lvl>
    <w:lvl w:ilvl="6">
      <w:start w:val="1"/>
      <w:numFmt w:val="decimal"/>
      <w:lvlText w:val="%1.%2.%3.%4.%5.%6.%7."/>
      <w:lvlJc w:val="left"/>
      <w:pPr>
        <w:ind w:left="12960" w:hanging="1440"/>
      </w:pPr>
      <w:rPr>
        <w:rFonts w:hint="default"/>
      </w:rPr>
    </w:lvl>
    <w:lvl w:ilvl="7">
      <w:start w:val="1"/>
      <w:numFmt w:val="decimal"/>
      <w:lvlText w:val="%1.%2.%3.%4.%5.%6.%7.%8."/>
      <w:lvlJc w:val="left"/>
      <w:pPr>
        <w:ind w:left="14880" w:hanging="1440"/>
      </w:pPr>
      <w:rPr>
        <w:rFonts w:hint="default"/>
      </w:rPr>
    </w:lvl>
    <w:lvl w:ilvl="8">
      <w:start w:val="1"/>
      <w:numFmt w:val="decimal"/>
      <w:lvlText w:val="%1.%2.%3.%4.%5.%6.%7.%8.%9."/>
      <w:lvlJc w:val="left"/>
      <w:pPr>
        <w:ind w:left="17160" w:hanging="1800"/>
      </w:pPr>
      <w:rPr>
        <w:rFonts w:hint="default"/>
      </w:rPr>
    </w:lvl>
  </w:abstractNum>
  <w:abstractNum w:abstractNumId="23" w15:restartNumberingAfterBreak="0">
    <w:nsid w:val="4C726EB0"/>
    <w:multiLevelType w:val="multilevel"/>
    <w:tmpl w:val="75A0FA2E"/>
    <w:lvl w:ilvl="0">
      <w:start w:val="1"/>
      <w:numFmt w:val="decimal"/>
      <w:pStyle w:val="An11"/>
      <w:lvlText w:val="%1."/>
      <w:lvlJc w:val="left"/>
      <w:pPr>
        <w:tabs>
          <w:tab w:val="num" w:pos="0"/>
        </w:tabs>
        <w:ind w:left="360" w:hanging="360"/>
      </w:pPr>
      <w:rPr>
        <w:b/>
      </w:rPr>
    </w:lvl>
    <w:lvl w:ilvl="1">
      <w:start w:val="1"/>
      <w:numFmt w:val="decimal"/>
      <w:lvlText w:val="%1.%2."/>
      <w:lvlJc w:val="left"/>
      <w:pPr>
        <w:tabs>
          <w:tab w:val="num" w:pos="0"/>
        </w:tabs>
        <w:ind w:left="792" w:hanging="432"/>
      </w:pPr>
      <w:rPr>
        <w:b w:val="0"/>
        <w:bCs w:val="0"/>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4F2930CB"/>
    <w:multiLevelType w:val="multilevel"/>
    <w:tmpl w:val="3C8E8558"/>
    <w:lvl w:ilvl="0">
      <w:start w:val="1"/>
      <w:numFmt w:val="upperRoman"/>
      <w:pStyle w:val="AnZvr-im"/>
      <w:lvlText w:val="%1."/>
      <w:lvlJc w:val="left"/>
      <w:pPr>
        <w:tabs>
          <w:tab w:val="num" w:pos="0"/>
        </w:tabs>
        <w:ind w:left="720" w:hanging="360"/>
      </w:pPr>
      <w:rPr>
        <w:b w:val="0"/>
        <w:bCs w:val="0"/>
        <w:i w:val="0"/>
        <w:iCs w:val="0"/>
        <w:caps w:val="0"/>
        <w:smallCaps w:val="0"/>
        <w:strike w:val="0"/>
        <w:dstrike w:val="0"/>
        <w:vanish w:val="0"/>
        <w:color w:val="000000"/>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0C670D7"/>
    <w:multiLevelType w:val="multilevel"/>
    <w:tmpl w:val="B9743C14"/>
    <w:lvl w:ilvl="0">
      <w:start w:val="2"/>
      <w:numFmt w:val="decimal"/>
      <w:lvlText w:val="%1."/>
      <w:lvlJc w:val="left"/>
      <w:pPr>
        <w:ind w:left="360" w:hanging="360"/>
      </w:pPr>
      <w:rPr>
        <w:rFonts w:hint="default"/>
      </w:rPr>
    </w:lvl>
    <w:lvl w:ilvl="1">
      <w:start w:val="1"/>
      <w:numFmt w:val="decimal"/>
      <w:lvlText w:val="%1.%2."/>
      <w:lvlJc w:val="left"/>
      <w:pPr>
        <w:ind w:left="2280" w:hanging="360"/>
      </w:pPr>
      <w:rPr>
        <w:rFonts w:hint="default"/>
        <w:b w:val="0"/>
        <w:bCs w:val="0"/>
      </w:rPr>
    </w:lvl>
    <w:lvl w:ilvl="2">
      <w:start w:val="1"/>
      <w:numFmt w:val="decimal"/>
      <w:pStyle w:val="SML111"/>
      <w:lvlText w:val="%1.%2.%3."/>
      <w:lvlJc w:val="left"/>
      <w:pPr>
        <w:ind w:left="2138" w:hanging="720"/>
      </w:pPr>
      <w:rPr>
        <w:rFonts w:hint="default"/>
        <w:b w:val="0"/>
        <w:bCs/>
      </w:rPr>
    </w:lvl>
    <w:lvl w:ilvl="3">
      <w:start w:val="1"/>
      <w:numFmt w:val="decimal"/>
      <w:lvlText w:val="%1.%2.%3.%4."/>
      <w:lvlJc w:val="left"/>
      <w:pPr>
        <w:ind w:left="6480" w:hanging="720"/>
      </w:pPr>
      <w:rPr>
        <w:rFonts w:hint="default"/>
        <w:b w:val="0"/>
        <w:bCs/>
      </w:rPr>
    </w:lvl>
    <w:lvl w:ilvl="4">
      <w:start w:val="1"/>
      <w:numFmt w:val="decimal"/>
      <w:lvlText w:val="%1.%2.%3.%4.%5."/>
      <w:lvlJc w:val="left"/>
      <w:pPr>
        <w:ind w:left="8760" w:hanging="1080"/>
      </w:pPr>
      <w:rPr>
        <w:rFonts w:hint="default"/>
      </w:rPr>
    </w:lvl>
    <w:lvl w:ilvl="5">
      <w:start w:val="1"/>
      <w:numFmt w:val="decimal"/>
      <w:lvlText w:val="%1.%2.%3.%4.%5.%6."/>
      <w:lvlJc w:val="left"/>
      <w:pPr>
        <w:ind w:left="10680" w:hanging="1080"/>
      </w:pPr>
      <w:rPr>
        <w:rFonts w:hint="default"/>
      </w:rPr>
    </w:lvl>
    <w:lvl w:ilvl="6">
      <w:start w:val="1"/>
      <w:numFmt w:val="decimal"/>
      <w:lvlText w:val="%1.%2.%3.%4.%5.%6.%7."/>
      <w:lvlJc w:val="left"/>
      <w:pPr>
        <w:ind w:left="12960" w:hanging="1440"/>
      </w:pPr>
      <w:rPr>
        <w:rFonts w:hint="default"/>
      </w:rPr>
    </w:lvl>
    <w:lvl w:ilvl="7">
      <w:start w:val="1"/>
      <w:numFmt w:val="decimal"/>
      <w:lvlText w:val="%1.%2.%3.%4.%5.%6.%7.%8."/>
      <w:lvlJc w:val="left"/>
      <w:pPr>
        <w:ind w:left="14880" w:hanging="1440"/>
      </w:pPr>
      <w:rPr>
        <w:rFonts w:hint="default"/>
      </w:rPr>
    </w:lvl>
    <w:lvl w:ilvl="8">
      <w:start w:val="1"/>
      <w:numFmt w:val="decimal"/>
      <w:lvlText w:val="%1.%2.%3.%4.%5.%6.%7.%8.%9."/>
      <w:lvlJc w:val="left"/>
      <w:pPr>
        <w:ind w:left="17160" w:hanging="1800"/>
      </w:pPr>
      <w:rPr>
        <w:rFonts w:hint="default"/>
      </w:rPr>
    </w:lvl>
  </w:abstractNum>
  <w:abstractNum w:abstractNumId="26" w15:restartNumberingAfterBreak="0">
    <w:nsid w:val="59514BB7"/>
    <w:multiLevelType w:val="multilevel"/>
    <w:tmpl w:val="EAF8B686"/>
    <w:lvl w:ilvl="0">
      <w:start w:val="2"/>
      <w:numFmt w:val="decimal"/>
      <w:lvlText w:val="%1."/>
      <w:lvlJc w:val="left"/>
      <w:pPr>
        <w:ind w:left="360" w:hanging="360"/>
      </w:pPr>
      <w:rPr>
        <w:rFonts w:hint="default"/>
      </w:rPr>
    </w:lvl>
    <w:lvl w:ilvl="1">
      <w:start w:val="1"/>
      <w:numFmt w:val="bullet"/>
      <w:lvlText w:val=""/>
      <w:lvlJc w:val="left"/>
      <w:pPr>
        <w:ind w:left="2280" w:hanging="360"/>
      </w:pPr>
      <w:rPr>
        <w:rFonts w:ascii="Symbol" w:hAnsi="Symbol" w:hint="default"/>
      </w:rPr>
    </w:lvl>
    <w:lvl w:ilvl="2">
      <w:start w:val="1"/>
      <w:numFmt w:val="decimal"/>
      <w:lvlText w:val="%1.%2.%3."/>
      <w:lvlJc w:val="left"/>
      <w:pPr>
        <w:ind w:left="2138" w:hanging="720"/>
      </w:pPr>
      <w:rPr>
        <w:rFonts w:hint="default"/>
        <w:b w:val="0"/>
        <w:bCs/>
      </w:rPr>
    </w:lvl>
    <w:lvl w:ilvl="3">
      <w:start w:val="1"/>
      <w:numFmt w:val="decimal"/>
      <w:lvlText w:val="%1.%2.%3.%4."/>
      <w:lvlJc w:val="left"/>
      <w:pPr>
        <w:ind w:left="6480" w:hanging="720"/>
      </w:pPr>
      <w:rPr>
        <w:rFonts w:hint="default"/>
        <w:b w:val="0"/>
        <w:bCs/>
      </w:rPr>
    </w:lvl>
    <w:lvl w:ilvl="4">
      <w:start w:val="1"/>
      <w:numFmt w:val="decimal"/>
      <w:lvlText w:val="%1.%2.%3.%4.%5."/>
      <w:lvlJc w:val="left"/>
      <w:pPr>
        <w:ind w:left="8760" w:hanging="1080"/>
      </w:pPr>
      <w:rPr>
        <w:rFonts w:hint="default"/>
      </w:rPr>
    </w:lvl>
    <w:lvl w:ilvl="5">
      <w:start w:val="1"/>
      <w:numFmt w:val="decimal"/>
      <w:lvlText w:val="%1.%2.%3.%4.%5.%6."/>
      <w:lvlJc w:val="left"/>
      <w:pPr>
        <w:ind w:left="10680" w:hanging="1080"/>
      </w:pPr>
      <w:rPr>
        <w:rFonts w:hint="default"/>
      </w:rPr>
    </w:lvl>
    <w:lvl w:ilvl="6">
      <w:start w:val="1"/>
      <w:numFmt w:val="decimal"/>
      <w:lvlText w:val="%1.%2.%3.%4.%5.%6.%7."/>
      <w:lvlJc w:val="left"/>
      <w:pPr>
        <w:ind w:left="12960" w:hanging="1440"/>
      </w:pPr>
      <w:rPr>
        <w:rFonts w:hint="default"/>
      </w:rPr>
    </w:lvl>
    <w:lvl w:ilvl="7">
      <w:start w:val="1"/>
      <w:numFmt w:val="decimal"/>
      <w:lvlText w:val="%1.%2.%3.%4.%5.%6.%7.%8."/>
      <w:lvlJc w:val="left"/>
      <w:pPr>
        <w:ind w:left="14880" w:hanging="1440"/>
      </w:pPr>
      <w:rPr>
        <w:rFonts w:hint="default"/>
      </w:rPr>
    </w:lvl>
    <w:lvl w:ilvl="8">
      <w:start w:val="1"/>
      <w:numFmt w:val="decimal"/>
      <w:lvlText w:val="%1.%2.%3.%4.%5.%6.%7.%8.%9."/>
      <w:lvlJc w:val="left"/>
      <w:pPr>
        <w:ind w:left="17160" w:hanging="1800"/>
      </w:pPr>
      <w:rPr>
        <w:rFonts w:hint="default"/>
      </w:rPr>
    </w:lvl>
  </w:abstractNum>
  <w:abstractNum w:abstractNumId="27" w15:restartNumberingAfterBreak="0">
    <w:nsid w:val="59D509BF"/>
    <w:multiLevelType w:val="multilevel"/>
    <w:tmpl w:val="DB560668"/>
    <w:lvl w:ilvl="0">
      <w:start w:val="2"/>
      <w:numFmt w:val="decimal"/>
      <w:lvlText w:val="%1."/>
      <w:lvlJc w:val="left"/>
      <w:pPr>
        <w:ind w:left="360" w:hanging="360"/>
      </w:pPr>
      <w:rPr>
        <w:rFonts w:hint="default"/>
      </w:rPr>
    </w:lvl>
    <w:lvl w:ilvl="1">
      <w:start w:val="3"/>
      <w:numFmt w:val="bullet"/>
      <w:lvlText w:val="-"/>
      <w:lvlJc w:val="left"/>
      <w:pPr>
        <w:ind w:left="2280" w:hanging="360"/>
      </w:pPr>
      <w:rPr>
        <w:rFonts w:ascii="Aptos" w:eastAsia="Aptos" w:hAnsi="Aptos" w:cs="Arial" w:hint="default"/>
      </w:rPr>
    </w:lvl>
    <w:lvl w:ilvl="2">
      <w:start w:val="1"/>
      <w:numFmt w:val="decimal"/>
      <w:lvlText w:val="%1.%2.%3."/>
      <w:lvlJc w:val="left"/>
      <w:pPr>
        <w:ind w:left="2138" w:hanging="720"/>
      </w:pPr>
      <w:rPr>
        <w:rFonts w:hint="default"/>
        <w:b w:val="0"/>
        <w:bCs/>
      </w:rPr>
    </w:lvl>
    <w:lvl w:ilvl="3">
      <w:start w:val="1"/>
      <w:numFmt w:val="decimal"/>
      <w:lvlText w:val="%1.%2.%3.%4."/>
      <w:lvlJc w:val="left"/>
      <w:pPr>
        <w:ind w:left="6480" w:hanging="720"/>
      </w:pPr>
      <w:rPr>
        <w:rFonts w:hint="default"/>
        <w:b w:val="0"/>
        <w:bCs/>
      </w:rPr>
    </w:lvl>
    <w:lvl w:ilvl="4">
      <w:start w:val="1"/>
      <w:numFmt w:val="decimal"/>
      <w:lvlText w:val="%1.%2.%3.%4.%5."/>
      <w:lvlJc w:val="left"/>
      <w:pPr>
        <w:ind w:left="8760" w:hanging="1080"/>
      </w:pPr>
      <w:rPr>
        <w:rFonts w:hint="default"/>
      </w:rPr>
    </w:lvl>
    <w:lvl w:ilvl="5">
      <w:start w:val="1"/>
      <w:numFmt w:val="decimal"/>
      <w:lvlText w:val="%1.%2.%3.%4.%5.%6."/>
      <w:lvlJc w:val="left"/>
      <w:pPr>
        <w:ind w:left="10680" w:hanging="1080"/>
      </w:pPr>
      <w:rPr>
        <w:rFonts w:hint="default"/>
      </w:rPr>
    </w:lvl>
    <w:lvl w:ilvl="6">
      <w:start w:val="1"/>
      <w:numFmt w:val="decimal"/>
      <w:lvlText w:val="%1.%2.%3.%4.%5.%6.%7."/>
      <w:lvlJc w:val="left"/>
      <w:pPr>
        <w:ind w:left="12960" w:hanging="1440"/>
      </w:pPr>
      <w:rPr>
        <w:rFonts w:hint="default"/>
      </w:rPr>
    </w:lvl>
    <w:lvl w:ilvl="7">
      <w:start w:val="1"/>
      <w:numFmt w:val="decimal"/>
      <w:lvlText w:val="%1.%2.%3.%4.%5.%6.%7.%8."/>
      <w:lvlJc w:val="left"/>
      <w:pPr>
        <w:ind w:left="14880" w:hanging="1440"/>
      </w:pPr>
      <w:rPr>
        <w:rFonts w:hint="default"/>
      </w:rPr>
    </w:lvl>
    <w:lvl w:ilvl="8">
      <w:start w:val="1"/>
      <w:numFmt w:val="decimal"/>
      <w:lvlText w:val="%1.%2.%3.%4.%5.%6.%7.%8.%9."/>
      <w:lvlJc w:val="left"/>
      <w:pPr>
        <w:ind w:left="17160" w:hanging="1800"/>
      </w:pPr>
      <w:rPr>
        <w:rFonts w:hint="default"/>
      </w:rPr>
    </w:lvl>
  </w:abstractNum>
  <w:abstractNum w:abstractNumId="28" w15:restartNumberingAfterBreak="0">
    <w:nsid w:val="59DC0CF0"/>
    <w:multiLevelType w:val="multilevel"/>
    <w:tmpl w:val="C7FCACE8"/>
    <w:lvl w:ilvl="0">
      <w:start w:val="3"/>
      <w:numFmt w:val="bullet"/>
      <w:lvlText w:val="-"/>
      <w:lvlJc w:val="left"/>
      <w:pPr>
        <w:tabs>
          <w:tab w:val="num" w:pos="993"/>
        </w:tabs>
        <w:ind w:left="2061" w:hanging="360"/>
      </w:pPr>
      <w:rPr>
        <w:rFonts w:ascii="Aptos" w:eastAsia="Aptos" w:hAnsi="Aptos" w:cs="Arial" w:hint="default"/>
        <w:color w:val="auto"/>
      </w:rPr>
    </w:lvl>
    <w:lvl w:ilvl="1">
      <w:start w:val="1"/>
      <w:numFmt w:val="lowerLetter"/>
      <w:lvlText w:val="%2."/>
      <w:lvlJc w:val="left"/>
      <w:pPr>
        <w:tabs>
          <w:tab w:val="num" w:pos="993"/>
        </w:tabs>
        <w:ind w:left="2781" w:hanging="360"/>
      </w:pPr>
    </w:lvl>
    <w:lvl w:ilvl="2">
      <w:numFmt w:val="bullet"/>
      <w:lvlText w:val="-"/>
      <w:lvlJc w:val="left"/>
      <w:pPr>
        <w:ind w:left="3681" w:hanging="360"/>
      </w:pPr>
      <w:rPr>
        <w:rFonts w:ascii="Calibri" w:eastAsiaTheme="minorHAnsi" w:hAnsi="Calibri" w:cs="Calibri" w:hint="default"/>
        <w:i w:val="0"/>
      </w:rPr>
    </w:lvl>
    <w:lvl w:ilvl="3">
      <w:start w:val="1"/>
      <w:numFmt w:val="decimal"/>
      <w:lvlText w:val="%4."/>
      <w:lvlJc w:val="left"/>
      <w:pPr>
        <w:tabs>
          <w:tab w:val="num" w:pos="993"/>
        </w:tabs>
        <w:ind w:left="4221" w:hanging="360"/>
      </w:pPr>
    </w:lvl>
    <w:lvl w:ilvl="4">
      <w:start w:val="1"/>
      <w:numFmt w:val="lowerLetter"/>
      <w:lvlText w:val="%5."/>
      <w:lvlJc w:val="left"/>
      <w:pPr>
        <w:tabs>
          <w:tab w:val="num" w:pos="993"/>
        </w:tabs>
        <w:ind w:left="4941" w:hanging="360"/>
      </w:pPr>
    </w:lvl>
    <w:lvl w:ilvl="5">
      <w:start w:val="1"/>
      <w:numFmt w:val="lowerRoman"/>
      <w:lvlText w:val="%6."/>
      <w:lvlJc w:val="right"/>
      <w:pPr>
        <w:tabs>
          <w:tab w:val="num" w:pos="993"/>
        </w:tabs>
        <w:ind w:left="5661" w:hanging="180"/>
      </w:pPr>
    </w:lvl>
    <w:lvl w:ilvl="6">
      <w:start w:val="1"/>
      <w:numFmt w:val="decimal"/>
      <w:lvlText w:val="%7."/>
      <w:lvlJc w:val="left"/>
      <w:pPr>
        <w:tabs>
          <w:tab w:val="num" w:pos="993"/>
        </w:tabs>
        <w:ind w:left="6381" w:hanging="360"/>
      </w:pPr>
    </w:lvl>
    <w:lvl w:ilvl="7">
      <w:start w:val="1"/>
      <w:numFmt w:val="lowerLetter"/>
      <w:lvlText w:val="%8."/>
      <w:lvlJc w:val="left"/>
      <w:pPr>
        <w:tabs>
          <w:tab w:val="num" w:pos="993"/>
        </w:tabs>
        <w:ind w:left="7101" w:hanging="360"/>
      </w:pPr>
    </w:lvl>
    <w:lvl w:ilvl="8">
      <w:start w:val="1"/>
      <w:numFmt w:val="lowerRoman"/>
      <w:lvlText w:val="%9."/>
      <w:lvlJc w:val="right"/>
      <w:pPr>
        <w:tabs>
          <w:tab w:val="num" w:pos="993"/>
        </w:tabs>
        <w:ind w:left="7821" w:hanging="180"/>
      </w:pPr>
    </w:lvl>
  </w:abstractNum>
  <w:abstractNum w:abstractNumId="29" w15:restartNumberingAfterBreak="0">
    <w:nsid w:val="614551D3"/>
    <w:multiLevelType w:val="multilevel"/>
    <w:tmpl w:val="AA0E8642"/>
    <w:numStyleLink w:val="Aktulnseznam11"/>
  </w:abstractNum>
  <w:abstractNum w:abstractNumId="30" w15:restartNumberingAfterBreak="0">
    <w:nsid w:val="63806FDE"/>
    <w:multiLevelType w:val="multilevel"/>
    <w:tmpl w:val="DAC0BA68"/>
    <w:lvl w:ilvl="0">
      <w:start w:val="1"/>
      <w:numFmt w:val="bullet"/>
      <w:pStyle w:val="SMLOdrk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pStyle w:val="SMLOdrka"/>
      <w:lvlText w:val=""/>
      <w:lvlJc w:val="left"/>
      <w:pPr>
        <w:tabs>
          <w:tab w:val="num" w:pos="0"/>
        </w:tabs>
        <w:ind w:left="2869" w:hanging="360"/>
      </w:pPr>
      <w:rPr>
        <w:rFonts w:ascii="Wingdings" w:hAnsi="Wingdings" w:cs="Wingdings" w:hint="default"/>
      </w:rPr>
    </w:lvl>
    <w:lvl w:ilvl="3">
      <w:start w:val="1"/>
      <w:numFmt w:val="bullet"/>
      <w:pStyle w:val="SMLOdrka"/>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1" w15:restartNumberingAfterBreak="0">
    <w:nsid w:val="6DBB79CF"/>
    <w:multiLevelType w:val="multilevel"/>
    <w:tmpl w:val="C7FCACE8"/>
    <w:lvl w:ilvl="0">
      <w:start w:val="3"/>
      <w:numFmt w:val="bullet"/>
      <w:lvlText w:val="-"/>
      <w:lvlJc w:val="left"/>
      <w:pPr>
        <w:tabs>
          <w:tab w:val="num" w:pos="993"/>
        </w:tabs>
        <w:ind w:left="2061" w:hanging="360"/>
      </w:pPr>
      <w:rPr>
        <w:rFonts w:ascii="Aptos" w:eastAsia="Aptos" w:hAnsi="Aptos" w:cs="Arial" w:hint="default"/>
        <w:color w:val="auto"/>
      </w:rPr>
    </w:lvl>
    <w:lvl w:ilvl="1">
      <w:start w:val="1"/>
      <w:numFmt w:val="lowerLetter"/>
      <w:lvlText w:val="%2."/>
      <w:lvlJc w:val="left"/>
      <w:pPr>
        <w:tabs>
          <w:tab w:val="num" w:pos="993"/>
        </w:tabs>
        <w:ind w:left="2781" w:hanging="360"/>
      </w:pPr>
    </w:lvl>
    <w:lvl w:ilvl="2">
      <w:numFmt w:val="bullet"/>
      <w:lvlText w:val="-"/>
      <w:lvlJc w:val="left"/>
      <w:pPr>
        <w:ind w:left="3681" w:hanging="360"/>
      </w:pPr>
      <w:rPr>
        <w:rFonts w:ascii="Calibri" w:eastAsiaTheme="minorHAnsi" w:hAnsi="Calibri" w:cs="Calibri" w:hint="default"/>
        <w:i w:val="0"/>
      </w:rPr>
    </w:lvl>
    <w:lvl w:ilvl="3">
      <w:start w:val="1"/>
      <w:numFmt w:val="decimal"/>
      <w:lvlText w:val="%4."/>
      <w:lvlJc w:val="left"/>
      <w:pPr>
        <w:tabs>
          <w:tab w:val="num" w:pos="993"/>
        </w:tabs>
        <w:ind w:left="4221" w:hanging="360"/>
      </w:pPr>
    </w:lvl>
    <w:lvl w:ilvl="4">
      <w:start w:val="1"/>
      <w:numFmt w:val="lowerLetter"/>
      <w:lvlText w:val="%5."/>
      <w:lvlJc w:val="left"/>
      <w:pPr>
        <w:tabs>
          <w:tab w:val="num" w:pos="993"/>
        </w:tabs>
        <w:ind w:left="4941" w:hanging="360"/>
      </w:pPr>
    </w:lvl>
    <w:lvl w:ilvl="5">
      <w:start w:val="1"/>
      <w:numFmt w:val="lowerRoman"/>
      <w:lvlText w:val="%6."/>
      <w:lvlJc w:val="right"/>
      <w:pPr>
        <w:tabs>
          <w:tab w:val="num" w:pos="993"/>
        </w:tabs>
        <w:ind w:left="5661" w:hanging="180"/>
      </w:pPr>
    </w:lvl>
    <w:lvl w:ilvl="6">
      <w:start w:val="1"/>
      <w:numFmt w:val="decimal"/>
      <w:lvlText w:val="%7."/>
      <w:lvlJc w:val="left"/>
      <w:pPr>
        <w:tabs>
          <w:tab w:val="num" w:pos="993"/>
        </w:tabs>
        <w:ind w:left="6381" w:hanging="360"/>
      </w:pPr>
    </w:lvl>
    <w:lvl w:ilvl="7">
      <w:start w:val="1"/>
      <w:numFmt w:val="lowerLetter"/>
      <w:lvlText w:val="%8."/>
      <w:lvlJc w:val="left"/>
      <w:pPr>
        <w:tabs>
          <w:tab w:val="num" w:pos="993"/>
        </w:tabs>
        <w:ind w:left="7101" w:hanging="360"/>
      </w:pPr>
    </w:lvl>
    <w:lvl w:ilvl="8">
      <w:start w:val="1"/>
      <w:numFmt w:val="lowerRoman"/>
      <w:lvlText w:val="%9."/>
      <w:lvlJc w:val="right"/>
      <w:pPr>
        <w:tabs>
          <w:tab w:val="num" w:pos="993"/>
        </w:tabs>
        <w:ind w:left="7821" w:hanging="180"/>
      </w:pPr>
    </w:lvl>
  </w:abstractNum>
  <w:abstractNum w:abstractNumId="32" w15:restartNumberingAfterBreak="0">
    <w:nsid w:val="6F707D76"/>
    <w:multiLevelType w:val="multilevel"/>
    <w:tmpl w:val="32347816"/>
    <w:lvl w:ilvl="0">
      <w:start w:val="1"/>
      <w:numFmt w:val="decimal"/>
      <w:pStyle w:val="PRINAZEV"/>
      <w:lvlText w:val="PŘÍLOHA Č. %1 –"/>
      <w:lvlJc w:val="left"/>
      <w:pPr>
        <w:tabs>
          <w:tab w:val="num" w:pos="0"/>
        </w:tabs>
        <w:ind w:left="0" w:firstLine="284"/>
      </w:pPr>
      <w:rPr>
        <w:b w:val="0"/>
        <w:bCs w:val="0"/>
        <w:i w:val="0"/>
        <w:iCs w:val="0"/>
        <w:caps w:val="0"/>
        <w:smallCaps w:val="0"/>
        <w:strike w:val="0"/>
        <w:dstrike w:val="0"/>
        <w:vanish w:val="0"/>
        <w:color w:val="000000"/>
        <w:spacing w:val="0"/>
        <w:kern w:val="0"/>
        <w:position w:val="0"/>
        <w:sz w:val="40"/>
        <w:szCs w:val="40"/>
        <w:u w:val="none"/>
        <w:effect w:val="none"/>
        <w:vertAlign w:val="baseline"/>
        <w:em w:val="none"/>
        <w:lang w:bidi="x-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3" w15:restartNumberingAfterBreak="0">
    <w:nsid w:val="77990C77"/>
    <w:multiLevelType w:val="multilevel"/>
    <w:tmpl w:val="E2FEABDE"/>
    <w:lvl w:ilvl="0">
      <w:start w:val="3"/>
      <w:numFmt w:val="decimal"/>
      <w:lvlText w:val="%1."/>
      <w:lvlJc w:val="left"/>
      <w:pPr>
        <w:ind w:left="780" w:hanging="780"/>
      </w:pPr>
      <w:rPr>
        <w:rFonts w:hint="default"/>
      </w:rPr>
    </w:lvl>
    <w:lvl w:ilvl="1">
      <w:start w:val="1"/>
      <w:numFmt w:val="decimal"/>
      <w:lvlText w:val="%1.%2."/>
      <w:lvlJc w:val="left"/>
      <w:pPr>
        <w:ind w:left="1536" w:hanging="780"/>
      </w:pPr>
      <w:rPr>
        <w:rFonts w:hint="default"/>
      </w:rPr>
    </w:lvl>
    <w:lvl w:ilvl="2">
      <w:start w:val="1"/>
      <w:numFmt w:val="decimal"/>
      <w:lvlText w:val="%1.%2.%3."/>
      <w:lvlJc w:val="left"/>
      <w:pPr>
        <w:ind w:left="2292" w:hanging="780"/>
      </w:pPr>
      <w:rPr>
        <w:rFonts w:hint="default"/>
      </w:rPr>
    </w:lvl>
    <w:lvl w:ilvl="3">
      <w:start w:val="2"/>
      <w:numFmt w:val="decimal"/>
      <w:lvlText w:val="%1.%2.%3.%4."/>
      <w:lvlJc w:val="left"/>
      <w:pPr>
        <w:ind w:left="3348" w:hanging="1080"/>
      </w:pPr>
      <w:rPr>
        <w:rFonts w:hint="default"/>
        <w:b w:val="0"/>
        <w:bCs w:val="0"/>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7848" w:hanging="1800"/>
      </w:pPr>
      <w:rPr>
        <w:rFonts w:hint="default"/>
      </w:rPr>
    </w:lvl>
  </w:abstractNum>
  <w:abstractNum w:abstractNumId="34" w15:restartNumberingAfterBreak="0">
    <w:nsid w:val="78890398"/>
    <w:multiLevelType w:val="multilevel"/>
    <w:tmpl w:val="38ECFE04"/>
    <w:lvl w:ilvl="0">
      <w:start w:val="1"/>
      <w:numFmt w:val="lowerRoman"/>
      <w:pStyle w:val="AnNormal-sli"/>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5" w15:restartNumberingAfterBreak="0">
    <w:nsid w:val="7A322F78"/>
    <w:multiLevelType w:val="multilevel"/>
    <w:tmpl w:val="C7FCACE8"/>
    <w:lvl w:ilvl="0">
      <w:start w:val="3"/>
      <w:numFmt w:val="bullet"/>
      <w:lvlText w:val="-"/>
      <w:lvlJc w:val="left"/>
      <w:pPr>
        <w:tabs>
          <w:tab w:val="num" w:pos="993"/>
        </w:tabs>
        <w:ind w:left="2061" w:hanging="360"/>
      </w:pPr>
      <w:rPr>
        <w:rFonts w:ascii="Aptos" w:eastAsia="Aptos" w:hAnsi="Aptos" w:cs="Arial" w:hint="default"/>
        <w:color w:val="auto"/>
      </w:rPr>
    </w:lvl>
    <w:lvl w:ilvl="1">
      <w:start w:val="1"/>
      <w:numFmt w:val="lowerLetter"/>
      <w:lvlText w:val="%2."/>
      <w:lvlJc w:val="left"/>
      <w:pPr>
        <w:tabs>
          <w:tab w:val="num" w:pos="993"/>
        </w:tabs>
        <w:ind w:left="2781" w:hanging="360"/>
      </w:pPr>
    </w:lvl>
    <w:lvl w:ilvl="2">
      <w:numFmt w:val="bullet"/>
      <w:lvlText w:val="-"/>
      <w:lvlJc w:val="left"/>
      <w:pPr>
        <w:ind w:left="3681" w:hanging="360"/>
      </w:pPr>
      <w:rPr>
        <w:rFonts w:ascii="Calibri" w:eastAsiaTheme="minorHAnsi" w:hAnsi="Calibri" w:cs="Calibri" w:hint="default"/>
        <w:i w:val="0"/>
      </w:rPr>
    </w:lvl>
    <w:lvl w:ilvl="3">
      <w:start w:val="1"/>
      <w:numFmt w:val="decimal"/>
      <w:lvlText w:val="%4."/>
      <w:lvlJc w:val="left"/>
      <w:pPr>
        <w:tabs>
          <w:tab w:val="num" w:pos="993"/>
        </w:tabs>
        <w:ind w:left="4221" w:hanging="360"/>
      </w:pPr>
    </w:lvl>
    <w:lvl w:ilvl="4">
      <w:start w:val="1"/>
      <w:numFmt w:val="lowerLetter"/>
      <w:lvlText w:val="%5."/>
      <w:lvlJc w:val="left"/>
      <w:pPr>
        <w:tabs>
          <w:tab w:val="num" w:pos="993"/>
        </w:tabs>
        <w:ind w:left="4941" w:hanging="360"/>
      </w:pPr>
    </w:lvl>
    <w:lvl w:ilvl="5">
      <w:start w:val="1"/>
      <w:numFmt w:val="lowerRoman"/>
      <w:lvlText w:val="%6."/>
      <w:lvlJc w:val="right"/>
      <w:pPr>
        <w:tabs>
          <w:tab w:val="num" w:pos="993"/>
        </w:tabs>
        <w:ind w:left="5661" w:hanging="180"/>
      </w:pPr>
    </w:lvl>
    <w:lvl w:ilvl="6">
      <w:start w:val="1"/>
      <w:numFmt w:val="decimal"/>
      <w:lvlText w:val="%7."/>
      <w:lvlJc w:val="left"/>
      <w:pPr>
        <w:tabs>
          <w:tab w:val="num" w:pos="993"/>
        </w:tabs>
        <w:ind w:left="6381" w:hanging="360"/>
      </w:pPr>
    </w:lvl>
    <w:lvl w:ilvl="7">
      <w:start w:val="1"/>
      <w:numFmt w:val="lowerLetter"/>
      <w:lvlText w:val="%8."/>
      <w:lvlJc w:val="left"/>
      <w:pPr>
        <w:tabs>
          <w:tab w:val="num" w:pos="993"/>
        </w:tabs>
        <w:ind w:left="7101" w:hanging="360"/>
      </w:pPr>
    </w:lvl>
    <w:lvl w:ilvl="8">
      <w:start w:val="1"/>
      <w:numFmt w:val="lowerRoman"/>
      <w:lvlText w:val="%9."/>
      <w:lvlJc w:val="right"/>
      <w:pPr>
        <w:tabs>
          <w:tab w:val="num" w:pos="993"/>
        </w:tabs>
        <w:ind w:left="7821" w:hanging="180"/>
      </w:pPr>
    </w:lvl>
  </w:abstractNum>
  <w:num w:numId="1" w16cid:durableId="1236742128">
    <w:abstractNumId w:val="2"/>
  </w:num>
  <w:num w:numId="2" w16cid:durableId="625232102">
    <w:abstractNumId w:val="34"/>
  </w:num>
  <w:num w:numId="3" w16cid:durableId="625695429">
    <w:abstractNumId w:val="23"/>
  </w:num>
  <w:num w:numId="4" w16cid:durableId="526875591">
    <w:abstractNumId w:val="13"/>
  </w:num>
  <w:num w:numId="5" w16cid:durableId="898327118">
    <w:abstractNumId w:val="30"/>
  </w:num>
  <w:num w:numId="6" w16cid:durableId="1828284541">
    <w:abstractNumId w:val="24"/>
  </w:num>
  <w:num w:numId="7" w16cid:durableId="1546990200">
    <w:abstractNumId w:val="3"/>
  </w:num>
  <w:num w:numId="8" w16cid:durableId="1645693271">
    <w:abstractNumId w:val="28"/>
  </w:num>
  <w:num w:numId="9" w16cid:durableId="1670594997">
    <w:abstractNumId w:val="32"/>
  </w:num>
  <w:num w:numId="10" w16cid:durableId="636687533">
    <w:abstractNumId w:val="14"/>
  </w:num>
  <w:num w:numId="11" w16cid:durableId="2063405808">
    <w:abstractNumId w:val="18"/>
  </w:num>
  <w:num w:numId="12" w16cid:durableId="1645810670">
    <w:abstractNumId w:val="11"/>
  </w:num>
  <w:num w:numId="13" w16cid:durableId="820122245">
    <w:abstractNumId w:val="3"/>
  </w:num>
  <w:num w:numId="14" w16cid:durableId="1567035357">
    <w:abstractNumId w:val="3"/>
  </w:num>
  <w:num w:numId="15" w16cid:durableId="891618231">
    <w:abstractNumId w:val="3"/>
  </w:num>
  <w:num w:numId="16" w16cid:durableId="56825789">
    <w:abstractNumId w:val="3"/>
  </w:num>
  <w:num w:numId="17" w16cid:durableId="954216666">
    <w:abstractNumId w:val="3"/>
  </w:num>
  <w:num w:numId="18" w16cid:durableId="1745907192">
    <w:abstractNumId w:val="3"/>
  </w:num>
  <w:num w:numId="19" w16cid:durableId="301153906">
    <w:abstractNumId w:val="3"/>
  </w:num>
  <w:num w:numId="20" w16cid:durableId="1414669059">
    <w:abstractNumId w:val="3"/>
  </w:num>
  <w:num w:numId="21" w16cid:durableId="1872261796">
    <w:abstractNumId w:val="3"/>
  </w:num>
  <w:num w:numId="22" w16cid:durableId="1565025948">
    <w:abstractNumId w:val="3"/>
  </w:num>
  <w:num w:numId="23" w16cid:durableId="164516298">
    <w:abstractNumId w:val="3"/>
  </w:num>
  <w:num w:numId="24" w16cid:durableId="1946383487">
    <w:abstractNumId w:val="3"/>
  </w:num>
  <w:num w:numId="25" w16cid:durableId="806123247">
    <w:abstractNumId w:val="3"/>
  </w:num>
  <w:num w:numId="26" w16cid:durableId="1699046624">
    <w:abstractNumId w:val="7"/>
  </w:num>
  <w:num w:numId="27" w16cid:durableId="1320036066">
    <w:abstractNumId w:val="16"/>
  </w:num>
  <w:num w:numId="28" w16cid:durableId="118838517">
    <w:abstractNumId w:val="10"/>
  </w:num>
  <w:num w:numId="29" w16cid:durableId="860703674">
    <w:abstractNumId w:val="4"/>
  </w:num>
  <w:num w:numId="30" w16cid:durableId="1970164599">
    <w:abstractNumId w:val="17"/>
  </w:num>
  <w:num w:numId="31" w16cid:durableId="1339314121">
    <w:abstractNumId w:val="16"/>
  </w:num>
  <w:num w:numId="32" w16cid:durableId="1489125710">
    <w:abstractNumId w:val="28"/>
  </w:num>
  <w:num w:numId="33" w16cid:durableId="1032339452">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5581157">
    <w:abstractNumId w:val="19"/>
  </w:num>
  <w:num w:numId="35" w16cid:durableId="34350499">
    <w:abstractNumId w:val="8"/>
  </w:num>
  <w:num w:numId="36" w16cid:durableId="310673213">
    <w:abstractNumId w:val="12"/>
  </w:num>
  <w:num w:numId="37" w16cid:durableId="168640271">
    <w:abstractNumId w:val="25"/>
  </w:num>
  <w:num w:numId="38" w16cid:durableId="2027318104">
    <w:abstractNumId w:val="29"/>
  </w:num>
  <w:num w:numId="39" w16cid:durableId="2012558179">
    <w:abstractNumId w:val="33"/>
  </w:num>
  <w:num w:numId="40" w16cid:durableId="64308031">
    <w:abstractNumId w:val="0"/>
  </w:num>
  <w:num w:numId="41" w16cid:durableId="944507270">
    <w:abstractNumId w:val="6"/>
  </w:num>
  <w:num w:numId="42" w16cid:durableId="1169171037">
    <w:abstractNumId w:val="5"/>
  </w:num>
  <w:num w:numId="43" w16cid:durableId="1854605312">
    <w:abstractNumId w:val="22"/>
  </w:num>
  <w:num w:numId="44" w16cid:durableId="122238756">
    <w:abstractNumId w:val="9"/>
  </w:num>
  <w:num w:numId="45" w16cid:durableId="1524317252">
    <w:abstractNumId w:val="1"/>
  </w:num>
  <w:num w:numId="46" w16cid:durableId="1234512403">
    <w:abstractNumId w:val="35"/>
  </w:num>
  <w:num w:numId="47" w16cid:durableId="1996257075">
    <w:abstractNumId w:val="3"/>
  </w:num>
  <w:num w:numId="48" w16cid:durableId="1169254550">
    <w:abstractNumId w:val="3"/>
  </w:num>
  <w:num w:numId="49" w16cid:durableId="1246498245">
    <w:abstractNumId w:val="31"/>
  </w:num>
  <w:num w:numId="50" w16cid:durableId="423574303">
    <w:abstractNumId w:val="21"/>
  </w:num>
  <w:num w:numId="51" w16cid:durableId="1840660544">
    <w:abstractNumId w:val="15"/>
  </w:num>
  <w:num w:numId="52" w16cid:durableId="60654343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21875043">
    <w:abstractNumId w:val="20"/>
  </w:num>
  <w:num w:numId="54" w16cid:durableId="157117093">
    <w:abstractNumId w:val="25"/>
  </w:num>
  <w:num w:numId="55" w16cid:durableId="133987298">
    <w:abstractNumId w:val="27"/>
  </w:num>
  <w:num w:numId="56" w16cid:durableId="1868324272">
    <w:abstractNumId w:val="26"/>
  </w:num>
  <w:num w:numId="57" w16cid:durableId="1101028991">
    <w:abstractNumId w:val="25"/>
  </w:num>
  <w:num w:numId="58" w16cid:durableId="2145655167">
    <w:abstractNumId w:val="25"/>
  </w:num>
  <w:num w:numId="59" w16cid:durableId="1018193621">
    <w:abstractNumId w:val="25"/>
  </w:num>
  <w:num w:numId="60" w16cid:durableId="948777033">
    <w:abstractNumId w:val="25"/>
  </w:num>
  <w:num w:numId="61" w16cid:durableId="1053039845">
    <w:abstractNumId w:val="25"/>
  </w:num>
  <w:num w:numId="62" w16cid:durableId="123432032">
    <w:abstractNumId w:val="25"/>
  </w:num>
  <w:num w:numId="63" w16cid:durableId="479423157">
    <w:abstractNumId w:val="25"/>
  </w:num>
  <w:num w:numId="64" w16cid:durableId="1435712183">
    <w:abstractNumId w:val="25"/>
  </w:num>
  <w:num w:numId="65" w16cid:durableId="169565110">
    <w:abstractNumId w:val="25"/>
  </w:num>
  <w:num w:numId="66" w16cid:durableId="2043435608">
    <w:abstractNumId w:val="25"/>
  </w:num>
  <w:num w:numId="67" w16cid:durableId="786434172">
    <w:abstractNumId w:val="25"/>
  </w:num>
  <w:num w:numId="68" w16cid:durableId="1795977680">
    <w:abstractNumId w:val="2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Y2MTI3MDEztDCyMDBS0lEKTi0uzszPAykwNKsFABNcWJItAAAA"/>
  </w:docVars>
  <w:rsids>
    <w:rsidRoot w:val="00C63D2E"/>
    <w:rsid w:val="000050BD"/>
    <w:rsid w:val="00007536"/>
    <w:rsid w:val="0000767A"/>
    <w:rsid w:val="00010FB3"/>
    <w:rsid w:val="000129B1"/>
    <w:rsid w:val="00014BB6"/>
    <w:rsid w:val="000209DF"/>
    <w:rsid w:val="000216AE"/>
    <w:rsid w:val="000309C1"/>
    <w:rsid w:val="0003147B"/>
    <w:rsid w:val="00031808"/>
    <w:rsid w:val="00032453"/>
    <w:rsid w:val="00034379"/>
    <w:rsid w:val="00040A44"/>
    <w:rsid w:val="00041AD2"/>
    <w:rsid w:val="00041E86"/>
    <w:rsid w:val="00045C71"/>
    <w:rsid w:val="00046E97"/>
    <w:rsid w:val="0005100E"/>
    <w:rsid w:val="00052484"/>
    <w:rsid w:val="00054A1E"/>
    <w:rsid w:val="00054CEA"/>
    <w:rsid w:val="00065A1C"/>
    <w:rsid w:val="00071659"/>
    <w:rsid w:val="000752E7"/>
    <w:rsid w:val="00080C4E"/>
    <w:rsid w:val="000811DF"/>
    <w:rsid w:val="000816A6"/>
    <w:rsid w:val="00082E92"/>
    <w:rsid w:val="00084680"/>
    <w:rsid w:val="000860C9"/>
    <w:rsid w:val="00087490"/>
    <w:rsid w:val="00091BA0"/>
    <w:rsid w:val="00094357"/>
    <w:rsid w:val="000A032D"/>
    <w:rsid w:val="000A7546"/>
    <w:rsid w:val="000B059C"/>
    <w:rsid w:val="000B50F5"/>
    <w:rsid w:val="000B5E67"/>
    <w:rsid w:val="000B688F"/>
    <w:rsid w:val="000B699B"/>
    <w:rsid w:val="000B7F72"/>
    <w:rsid w:val="000C17A0"/>
    <w:rsid w:val="000C55D9"/>
    <w:rsid w:val="000C6B1D"/>
    <w:rsid w:val="000D0C77"/>
    <w:rsid w:val="000D0F86"/>
    <w:rsid w:val="000D1F0F"/>
    <w:rsid w:val="000D38BE"/>
    <w:rsid w:val="000E100F"/>
    <w:rsid w:val="000E32DD"/>
    <w:rsid w:val="000E423F"/>
    <w:rsid w:val="000F0148"/>
    <w:rsid w:val="000F2CC3"/>
    <w:rsid w:val="000F38CF"/>
    <w:rsid w:val="000F3B31"/>
    <w:rsid w:val="000F4D02"/>
    <w:rsid w:val="000F55E4"/>
    <w:rsid w:val="000F57EC"/>
    <w:rsid w:val="000F5F7D"/>
    <w:rsid w:val="000F6C80"/>
    <w:rsid w:val="000F7898"/>
    <w:rsid w:val="000F7EBE"/>
    <w:rsid w:val="0010022D"/>
    <w:rsid w:val="00101411"/>
    <w:rsid w:val="00101F97"/>
    <w:rsid w:val="001042D3"/>
    <w:rsid w:val="00104D91"/>
    <w:rsid w:val="00106D27"/>
    <w:rsid w:val="00110FED"/>
    <w:rsid w:val="001134EE"/>
    <w:rsid w:val="00113A96"/>
    <w:rsid w:val="00114390"/>
    <w:rsid w:val="00114944"/>
    <w:rsid w:val="0011558B"/>
    <w:rsid w:val="001163B3"/>
    <w:rsid w:val="00116F85"/>
    <w:rsid w:val="0012100B"/>
    <w:rsid w:val="00122C21"/>
    <w:rsid w:val="00124913"/>
    <w:rsid w:val="00124A5A"/>
    <w:rsid w:val="0012665C"/>
    <w:rsid w:val="00127AC8"/>
    <w:rsid w:val="00132646"/>
    <w:rsid w:val="001344C6"/>
    <w:rsid w:val="00134C90"/>
    <w:rsid w:val="00144186"/>
    <w:rsid w:val="00151F16"/>
    <w:rsid w:val="001549ED"/>
    <w:rsid w:val="00157FDB"/>
    <w:rsid w:val="00161731"/>
    <w:rsid w:val="00163CF1"/>
    <w:rsid w:val="00167F53"/>
    <w:rsid w:val="001700D8"/>
    <w:rsid w:val="001702F5"/>
    <w:rsid w:val="00170F03"/>
    <w:rsid w:val="00171B17"/>
    <w:rsid w:val="00173FA9"/>
    <w:rsid w:val="00174774"/>
    <w:rsid w:val="001768EC"/>
    <w:rsid w:val="001821B8"/>
    <w:rsid w:val="001843F2"/>
    <w:rsid w:val="00184F9A"/>
    <w:rsid w:val="00186729"/>
    <w:rsid w:val="0018737F"/>
    <w:rsid w:val="00187918"/>
    <w:rsid w:val="00187D77"/>
    <w:rsid w:val="001903C3"/>
    <w:rsid w:val="001914EE"/>
    <w:rsid w:val="00194BAC"/>
    <w:rsid w:val="00194CC1"/>
    <w:rsid w:val="0019570E"/>
    <w:rsid w:val="00197929"/>
    <w:rsid w:val="001A009E"/>
    <w:rsid w:val="001A0D6E"/>
    <w:rsid w:val="001A1A5F"/>
    <w:rsid w:val="001A3D77"/>
    <w:rsid w:val="001A55DA"/>
    <w:rsid w:val="001A73E9"/>
    <w:rsid w:val="001B03C8"/>
    <w:rsid w:val="001B1B57"/>
    <w:rsid w:val="001B31FA"/>
    <w:rsid w:val="001B33D8"/>
    <w:rsid w:val="001B4221"/>
    <w:rsid w:val="001B4A27"/>
    <w:rsid w:val="001B56BF"/>
    <w:rsid w:val="001B606C"/>
    <w:rsid w:val="001B6853"/>
    <w:rsid w:val="001C0FC7"/>
    <w:rsid w:val="001C168E"/>
    <w:rsid w:val="001C1DD2"/>
    <w:rsid w:val="001C398A"/>
    <w:rsid w:val="001C65FA"/>
    <w:rsid w:val="001D2617"/>
    <w:rsid w:val="001E16D3"/>
    <w:rsid w:val="001E77D3"/>
    <w:rsid w:val="001F25C6"/>
    <w:rsid w:val="001F39A9"/>
    <w:rsid w:val="001F4965"/>
    <w:rsid w:val="001F4BB2"/>
    <w:rsid w:val="001F6957"/>
    <w:rsid w:val="001F76C3"/>
    <w:rsid w:val="001F7D91"/>
    <w:rsid w:val="002065E2"/>
    <w:rsid w:val="00206B1A"/>
    <w:rsid w:val="00211ED4"/>
    <w:rsid w:val="00212815"/>
    <w:rsid w:val="0021432F"/>
    <w:rsid w:val="002153C8"/>
    <w:rsid w:val="00215B47"/>
    <w:rsid w:val="002177DE"/>
    <w:rsid w:val="00226B82"/>
    <w:rsid w:val="00230CAD"/>
    <w:rsid w:val="00232087"/>
    <w:rsid w:val="00232C01"/>
    <w:rsid w:val="002337EA"/>
    <w:rsid w:val="00235B18"/>
    <w:rsid w:val="0024128A"/>
    <w:rsid w:val="002422DF"/>
    <w:rsid w:val="0024278A"/>
    <w:rsid w:val="00244588"/>
    <w:rsid w:val="002470B8"/>
    <w:rsid w:val="00247858"/>
    <w:rsid w:val="00250B52"/>
    <w:rsid w:val="00252CBF"/>
    <w:rsid w:val="00256CE6"/>
    <w:rsid w:val="002645F8"/>
    <w:rsid w:val="00265432"/>
    <w:rsid w:val="0026591E"/>
    <w:rsid w:val="00270D10"/>
    <w:rsid w:val="002719F8"/>
    <w:rsid w:val="00274DAA"/>
    <w:rsid w:val="002758A8"/>
    <w:rsid w:val="002764B2"/>
    <w:rsid w:val="0027718A"/>
    <w:rsid w:val="00277E19"/>
    <w:rsid w:val="002835BC"/>
    <w:rsid w:val="00285B90"/>
    <w:rsid w:val="002869D2"/>
    <w:rsid w:val="00287AA7"/>
    <w:rsid w:val="00287E8B"/>
    <w:rsid w:val="00290845"/>
    <w:rsid w:val="00290BA5"/>
    <w:rsid w:val="002925BE"/>
    <w:rsid w:val="00294DDF"/>
    <w:rsid w:val="00296842"/>
    <w:rsid w:val="00297EAD"/>
    <w:rsid w:val="002A3B40"/>
    <w:rsid w:val="002A474F"/>
    <w:rsid w:val="002A48D6"/>
    <w:rsid w:val="002A4CEE"/>
    <w:rsid w:val="002A4FBF"/>
    <w:rsid w:val="002A5BE0"/>
    <w:rsid w:val="002A7038"/>
    <w:rsid w:val="002B0021"/>
    <w:rsid w:val="002B2116"/>
    <w:rsid w:val="002B3295"/>
    <w:rsid w:val="002B49EB"/>
    <w:rsid w:val="002B4E31"/>
    <w:rsid w:val="002B577C"/>
    <w:rsid w:val="002B5D3C"/>
    <w:rsid w:val="002B6F75"/>
    <w:rsid w:val="002C0979"/>
    <w:rsid w:val="002C3BDE"/>
    <w:rsid w:val="002C3F69"/>
    <w:rsid w:val="002C756A"/>
    <w:rsid w:val="002D011E"/>
    <w:rsid w:val="002D074C"/>
    <w:rsid w:val="002D130E"/>
    <w:rsid w:val="002D1C56"/>
    <w:rsid w:val="002D2591"/>
    <w:rsid w:val="002D3DF6"/>
    <w:rsid w:val="002D4256"/>
    <w:rsid w:val="002D57FB"/>
    <w:rsid w:val="002D7253"/>
    <w:rsid w:val="002E07E1"/>
    <w:rsid w:val="002E170A"/>
    <w:rsid w:val="002E181B"/>
    <w:rsid w:val="002E29FB"/>
    <w:rsid w:val="002E2ECA"/>
    <w:rsid w:val="002E4B1A"/>
    <w:rsid w:val="002F1B57"/>
    <w:rsid w:val="002F3814"/>
    <w:rsid w:val="002F3AD8"/>
    <w:rsid w:val="002F3BA7"/>
    <w:rsid w:val="002F6577"/>
    <w:rsid w:val="002F698E"/>
    <w:rsid w:val="002F6A6D"/>
    <w:rsid w:val="0030095A"/>
    <w:rsid w:val="00303BE9"/>
    <w:rsid w:val="00307EFD"/>
    <w:rsid w:val="00311160"/>
    <w:rsid w:val="003111E6"/>
    <w:rsid w:val="00315BAD"/>
    <w:rsid w:val="00316ADF"/>
    <w:rsid w:val="003175D5"/>
    <w:rsid w:val="00320B7E"/>
    <w:rsid w:val="0032167E"/>
    <w:rsid w:val="0032287B"/>
    <w:rsid w:val="00324DE5"/>
    <w:rsid w:val="003257EA"/>
    <w:rsid w:val="00327924"/>
    <w:rsid w:val="003303C8"/>
    <w:rsid w:val="003304D9"/>
    <w:rsid w:val="00330DFB"/>
    <w:rsid w:val="003352EA"/>
    <w:rsid w:val="0034363D"/>
    <w:rsid w:val="00346114"/>
    <w:rsid w:val="00346D78"/>
    <w:rsid w:val="003510CE"/>
    <w:rsid w:val="00354AF3"/>
    <w:rsid w:val="00355B8D"/>
    <w:rsid w:val="0035638E"/>
    <w:rsid w:val="00360D67"/>
    <w:rsid w:val="00360EF1"/>
    <w:rsid w:val="00364EEB"/>
    <w:rsid w:val="00366861"/>
    <w:rsid w:val="00373AF3"/>
    <w:rsid w:val="00380649"/>
    <w:rsid w:val="00382075"/>
    <w:rsid w:val="00382A61"/>
    <w:rsid w:val="00382EE9"/>
    <w:rsid w:val="00383856"/>
    <w:rsid w:val="00384E77"/>
    <w:rsid w:val="003859A2"/>
    <w:rsid w:val="00387EA4"/>
    <w:rsid w:val="00392A59"/>
    <w:rsid w:val="00392FC9"/>
    <w:rsid w:val="00394D55"/>
    <w:rsid w:val="003A0F27"/>
    <w:rsid w:val="003A2385"/>
    <w:rsid w:val="003A2AE9"/>
    <w:rsid w:val="003A7EBF"/>
    <w:rsid w:val="003B0FBA"/>
    <w:rsid w:val="003B143D"/>
    <w:rsid w:val="003B2616"/>
    <w:rsid w:val="003B312E"/>
    <w:rsid w:val="003B55AC"/>
    <w:rsid w:val="003B780B"/>
    <w:rsid w:val="003C038B"/>
    <w:rsid w:val="003C1710"/>
    <w:rsid w:val="003C2B04"/>
    <w:rsid w:val="003C416B"/>
    <w:rsid w:val="003C4A22"/>
    <w:rsid w:val="003C4B77"/>
    <w:rsid w:val="003C7664"/>
    <w:rsid w:val="003D18D4"/>
    <w:rsid w:val="003D30AD"/>
    <w:rsid w:val="003D47BB"/>
    <w:rsid w:val="003D493C"/>
    <w:rsid w:val="003D65E5"/>
    <w:rsid w:val="003E2A92"/>
    <w:rsid w:val="003E42B0"/>
    <w:rsid w:val="003E5F33"/>
    <w:rsid w:val="003E70F5"/>
    <w:rsid w:val="003F0F08"/>
    <w:rsid w:val="003F0F6E"/>
    <w:rsid w:val="003F393F"/>
    <w:rsid w:val="003F755F"/>
    <w:rsid w:val="003F79E1"/>
    <w:rsid w:val="003F7DB7"/>
    <w:rsid w:val="003F7F30"/>
    <w:rsid w:val="004000F0"/>
    <w:rsid w:val="00400D5C"/>
    <w:rsid w:val="004010AF"/>
    <w:rsid w:val="00401134"/>
    <w:rsid w:val="004045DE"/>
    <w:rsid w:val="00410329"/>
    <w:rsid w:val="00413AB9"/>
    <w:rsid w:val="00415B50"/>
    <w:rsid w:val="00417495"/>
    <w:rsid w:val="0041785A"/>
    <w:rsid w:val="00422BB3"/>
    <w:rsid w:val="00425E23"/>
    <w:rsid w:val="0042633A"/>
    <w:rsid w:val="004264BE"/>
    <w:rsid w:val="00430A32"/>
    <w:rsid w:val="00435193"/>
    <w:rsid w:val="004359E1"/>
    <w:rsid w:val="00437238"/>
    <w:rsid w:val="00437340"/>
    <w:rsid w:val="00444612"/>
    <w:rsid w:val="00445EB7"/>
    <w:rsid w:val="0044604D"/>
    <w:rsid w:val="00446843"/>
    <w:rsid w:val="00446CBB"/>
    <w:rsid w:val="00447711"/>
    <w:rsid w:val="00450584"/>
    <w:rsid w:val="004527C9"/>
    <w:rsid w:val="0045398F"/>
    <w:rsid w:val="004568F6"/>
    <w:rsid w:val="004571EB"/>
    <w:rsid w:val="00457540"/>
    <w:rsid w:val="004616C5"/>
    <w:rsid w:val="00461B41"/>
    <w:rsid w:val="00461B57"/>
    <w:rsid w:val="00462286"/>
    <w:rsid w:val="00462818"/>
    <w:rsid w:val="00462BBA"/>
    <w:rsid w:val="0046595F"/>
    <w:rsid w:val="0046655E"/>
    <w:rsid w:val="004709BE"/>
    <w:rsid w:val="004732EA"/>
    <w:rsid w:val="00474E02"/>
    <w:rsid w:val="0047557B"/>
    <w:rsid w:val="00476174"/>
    <w:rsid w:val="00476E26"/>
    <w:rsid w:val="0048619C"/>
    <w:rsid w:val="00486BBD"/>
    <w:rsid w:val="00491FA0"/>
    <w:rsid w:val="00492CF8"/>
    <w:rsid w:val="0049306A"/>
    <w:rsid w:val="0049473E"/>
    <w:rsid w:val="00494B77"/>
    <w:rsid w:val="00496036"/>
    <w:rsid w:val="0049673B"/>
    <w:rsid w:val="004A0216"/>
    <w:rsid w:val="004A37E6"/>
    <w:rsid w:val="004A4C39"/>
    <w:rsid w:val="004A5F9B"/>
    <w:rsid w:val="004A6265"/>
    <w:rsid w:val="004A72DC"/>
    <w:rsid w:val="004B13B9"/>
    <w:rsid w:val="004B2E90"/>
    <w:rsid w:val="004B305D"/>
    <w:rsid w:val="004B3633"/>
    <w:rsid w:val="004B7B79"/>
    <w:rsid w:val="004C54EA"/>
    <w:rsid w:val="004C55F0"/>
    <w:rsid w:val="004C56A3"/>
    <w:rsid w:val="004C6E7E"/>
    <w:rsid w:val="004C7F1E"/>
    <w:rsid w:val="004D0E53"/>
    <w:rsid w:val="004D10E9"/>
    <w:rsid w:val="004D18AA"/>
    <w:rsid w:val="004D2AE4"/>
    <w:rsid w:val="004D3224"/>
    <w:rsid w:val="004D336A"/>
    <w:rsid w:val="004D4828"/>
    <w:rsid w:val="004D4FBF"/>
    <w:rsid w:val="004D6465"/>
    <w:rsid w:val="004D6B9C"/>
    <w:rsid w:val="004D7084"/>
    <w:rsid w:val="004D71B6"/>
    <w:rsid w:val="004E5AFE"/>
    <w:rsid w:val="004F0082"/>
    <w:rsid w:val="004F03AB"/>
    <w:rsid w:val="004F0721"/>
    <w:rsid w:val="004F0D16"/>
    <w:rsid w:val="004F2D60"/>
    <w:rsid w:val="004F45D4"/>
    <w:rsid w:val="004F5738"/>
    <w:rsid w:val="004F5A2D"/>
    <w:rsid w:val="0050021B"/>
    <w:rsid w:val="00500D1C"/>
    <w:rsid w:val="00506052"/>
    <w:rsid w:val="005066B5"/>
    <w:rsid w:val="00506C8B"/>
    <w:rsid w:val="00507990"/>
    <w:rsid w:val="00511C9D"/>
    <w:rsid w:val="00512453"/>
    <w:rsid w:val="0051267F"/>
    <w:rsid w:val="0051557A"/>
    <w:rsid w:val="00520956"/>
    <w:rsid w:val="00523C25"/>
    <w:rsid w:val="0052456A"/>
    <w:rsid w:val="00526310"/>
    <w:rsid w:val="00532600"/>
    <w:rsid w:val="0053288B"/>
    <w:rsid w:val="00541033"/>
    <w:rsid w:val="005415B9"/>
    <w:rsid w:val="00541C6D"/>
    <w:rsid w:val="00543A28"/>
    <w:rsid w:val="0054469A"/>
    <w:rsid w:val="00546106"/>
    <w:rsid w:val="00550EDA"/>
    <w:rsid w:val="00551CC7"/>
    <w:rsid w:val="005536CE"/>
    <w:rsid w:val="00557F02"/>
    <w:rsid w:val="00560C7A"/>
    <w:rsid w:val="00562705"/>
    <w:rsid w:val="00565744"/>
    <w:rsid w:val="00566A70"/>
    <w:rsid w:val="00566AC3"/>
    <w:rsid w:val="005722F6"/>
    <w:rsid w:val="00572E5E"/>
    <w:rsid w:val="0057473E"/>
    <w:rsid w:val="00575901"/>
    <w:rsid w:val="00575D94"/>
    <w:rsid w:val="00575FAD"/>
    <w:rsid w:val="00580A61"/>
    <w:rsid w:val="00584613"/>
    <w:rsid w:val="005869E4"/>
    <w:rsid w:val="00590E60"/>
    <w:rsid w:val="005919B2"/>
    <w:rsid w:val="005925AA"/>
    <w:rsid w:val="0059412C"/>
    <w:rsid w:val="0059649E"/>
    <w:rsid w:val="005972ED"/>
    <w:rsid w:val="00597D7D"/>
    <w:rsid w:val="005A0926"/>
    <w:rsid w:val="005A20AF"/>
    <w:rsid w:val="005A438B"/>
    <w:rsid w:val="005A44B3"/>
    <w:rsid w:val="005B0F45"/>
    <w:rsid w:val="005B1E2A"/>
    <w:rsid w:val="005B442E"/>
    <w:rsid w:val="005B4C01"/>
    <w:rsid w:val="005B5B5D"/>
    <w:rsid w:val="005B76C4"/>
    <w:rsid w:val="005C2529"/>
    <w:rsid w:val="005C43BC"/>
    <w:rsid w:val="005C48A0"/>
    <w:rsid w:val="005C4990"/>
    <w:rsid w:val="005D11FC"/>
    <w:rsid w:val="005D2D4D"/>
    <w:rsid w:val="005D32F9"/>
    <w:rsid w:val="005E0A1C"/>
    <w:rsid w:val="005E32E4"/>
    <w:rsid w:val="005F2E10"/>
    <w:rsid w:val="005F4B11"/>
    <w:rsid w:val="005F5BE2"/>
    <w:rsid w:val="005F65FA"/>
    <w:rsid w:val="005F7ACC"/>
    <w:rsid w:val="00601A35"/>
    <w:rsid w:val="00603E91"/>
    <w:rsid w:val="00604A95"/>
    <w:rsid w:val="00604BC8"/>
    <w:rsid w:val="0060682A"/>
    <w:rsid w:val="006074AA"/>
    <w:rsid w:val="006127A7"/>
    <w:rsid w:val="00616B90"/>
    <w:rsid w:val="00617DC8"/>
    <w:rsid w:val="00620A5C"/>
    <w:rsid w:val="006216F0"/>
    <w:rsid w:val="00624BE5"/>
    <w:rsid w:val="00627642"/>
    <w:rsid w:val="00633B4A"/>
    <w:rsid w:val="00640D9C"/>
    <w:rsid w:val="00647B08"/>
    <w:rsid w:val="006517BF"/>
    <w:rsid w:val="00653AB6"/>
    <w:rsid w:val="00654F20"/>
    <w:rsid w:val="006553EC"/>
    <w:rsid w:val="0065705D"/>
    <w:rsid w:val="00661929"/>
    <w:rsid w:val="00662D35"/>
    <w:rsid w:val="0066578D"/>
    <w:rsid w:val="0066673B"/>
    <w:rsid w:val="00666D88"/>
    <w:rsid w:val="00671019"/>
    <w:rsid w:val="00671581"/>
    <w:rsid w:val="00673C78"/>
    <w:rsid w:val="00673D82"/>
    <w:rsid w:val="00674D1A"/>
    <w:rsid w:val="00675A94"/>
    <w:rsid w:val="00681F55"/>
    <w:rsid w:val="00684019"/>
    <w:rsid w:val="0068734D"/>
    <w:rsid w:val="00687D20"/>
    <w:rsid w:val="00690515"/>
    <w:rsid w:val="006906C6"/>
    <w:rsid w:val="00692F89"/>
    <w:rsid w:val="006936DE"/>
    <w:rsid w:val="00697C0E"/>
    <w:rsid w:val="006A0C20"/>
    <w:rsid w:val="006A1206"/>
    <w:rsid w:val="006A2B2E"/>
    <w:rsid w:val="006A4C0C"/>
    <w:rsid w:val="006A65F7"/>
    <w:rsid w:val="006B1135"/>
    <w:rsid w:val="006B13D7"/>
    <w:rsid w:val="006B2EF3"/>
    <w:rsid w:val="006B3FD1"/>
    <w:rsid w:val="006B7134"/>
    <w:rsid w:val="006C2821"/>
    <w:rsid w:val="006C3B19"/>
    <w:rsid w:val="006C66CF"/>
    <w:rsid w:val="006C788C"/>
    <w:rsid w:val="006C7B1D"/>
    <w:rsid w:val="006C7CE1"/>
    <w:rsid w:val="006D39D5"/>
    <w:rsid w:val="006D6F26"/>
    <w:rsid w:val="006D7733"/>
    <w:rsid w:val="006D796A"/>
    <w:rsid w:val="006E5A10"/>
    <w:rsid w:val="006E673D"/>
    <w:rsid w:val="006E70BD"/>
    <w:rsid w:val="006E7CC0"/>
    <w:rsid w:val="006F216A"/>
    <w:rsid w:val="006F52E2"/>
    <w:rsid w:val="006F766D"/>
    <w:rsid w:val="007000E7"/>
    <w:rsid w:val="007007A9"/>
    <w:rsid w:val="00703A74"/>
    <w:rsid w:val="007053DA"/>
    <w:rsid w:val="007065BE"/>
    <w:rsid w:val="00707363"/>
    <w:rsid w:val="0070761E"/>
    <w:rsid w:val="00710DC3"/>
    <w:rsid w:val="00711209"/>
    <w:rsid w:val="00712A47"/>
    <w:rsid w:val="00717941"/>
    <w:rsid w:val="00717C16"/>
    <w:rsid w:val="00720441"/>
    <w:rsid w:val="00721B73"/>
    <w:rsid w:val="007251CF"/>
    <w:rsid w:val="00727248"/>
    <w:rsid w:val="00731340"/>
    <w:rsid w:val="007314C8"/>
    <w:rsid w:val="00731C88"/>
    <w:rsid w:val="00732B7D"/>
    <w:rsid w:val="00734539"/>
    <w:rsid w:val="00736398"/>
    <w:rsid w:val="00737A6D"/>
    <w:rsid w:val="0074015F"/>
    <w:rsid w:val="007407F9"/>
    <w:rsid w:val="00741E02"/>
    <w:rsid w:val="007449D3"/>
    <w:rsid w:val="00752C75"/>
    <w:rsid w:val="00757305"/>
    <w:rsid w:val="00757A6B"/>
    <w:rsid w:val="00761129"/>
    <w:rsid w:val="00761E02"/>
    <w:rsid w:val="007637EA"/>
    <w:rsid w:val="0076596E"/>
    <w:rsid w:val="0077001C"/>
    <w:rsid w:val="007752BC"/>
    <w:rsid w:val="007757DC"/>
    <w:rsid w:val="00777451"/>
    <w:rsid w:val="00777AA2"/>
    <w:rsid w:val="00777E1A"/>
    <w:rsid w:val="00781FE2"/>
    <w:rsid w:val="0078228E"/>
    <w:rsid w:val="0078404A"/>
    <w:rsid w:val="007918CA"/>
    <w:rsid w:val="00792783"/>
    <w:rsid w:val="007A3FF1"/>
    <w:rsid w:val="007A50EE"/>
    <w:rsid w:val="007A52FC"/>
    <w:rsid w:val="007B214C"/>
    <w:rsid w:val="007B578B"/>
    <w:rsid w:val="007B64C5"/>
    <w:rsid w:val="007C0757"/>
    <w:rsid w:val="007C0BAC"/>
    <w:rsid w:val="007C3BF5"/>
    <w:rsid w:val="007C63C9"/>
    <w:rsid w:val="007D2C06"/>
    <w:rsid w:val="007D41F2"/>
    <w:rsid w:val="007D5093"/>
    <w:rsid w:val="007D5693"/>
    <w:rsid w:val="007D5E36"/>
    <w:rsid w:val="007E0E46"/>
    <w:rsid w:val="007E2DA2"/>
    <w:rsid w:val="007E34AF"/>
    <w:rsid w:val="007F07EB"/>
    <w:rsid w:val="007F09CF"/>
    <w:rsid w:val="007F3F9E"/>
    <w:rsid w:val="007F57AC"/>
    <w:rsid w:val="00800366"/>
    <w:rsid w:val="00800E91"/>
    <w:rsid w:val="008059A7"/>
    <w:rsid w:val="00806E50"/>
    <w:rsid w:val="00807BFA"/>
    <w:rsid w:val="00810729"/>
    <w:rsid w:val="00810C20"/>
    <w:rsid w:val="0081372B"/>
    <w:rsid w:val="0081719B"/>
    <w:rsid w:val="00817FC5"/>
    <w:rsid w:val="00823DA4"/>
    <w:rsid w:val="00827EAD"/>
    <w:rsid w:val="00831ABE"/>
    <w:rsid w:val="0083304F"/>
    <w:rsid w:val="00833309"/>
    <w:rsid w:val="00835470"/>
    <w:rsid w:val="008375A3"/>
    <w:rsid w:val="00840901"/>
    <w:rsid w:val="00842E0A"/>
    <w:rsid w:val="00843585"/>
    <w:rsid w:val="0084487A"/>
    <w:rsid w:val="008475CD"/>
    <w:rsid w:val="00847BBB"/>
    <w:rsid w:val="00850DA4"/>
    <w:rsid w:val="00851EDD"/>
    <w:rsid w:val="008529EB"/>
    <w:rsid w:val="00852EC7"/>
    <w:rsid w:val="00853458"/>
    <w:rsid w:val="00855367"/>
    <w:rsid w:val="00856669"/>
    <w:rsid w:val="00856AD4"/>
    <w:rsid w:val="008608CE"/>
    <w:rsid w:val="00861A0D"/>
    <w:rsid w:val="0086205A"/>
    <w:rsid w:val="008702F6"/>
    <w:rsid w:val="00870B66"/>
    <w:rsid w:val="00881780"/>
    <w:rsid w:val="0088454D"/>
    <w:rsid w:val="00884D3E"/>
    <w:rsid w:val="008861B7"/>
    <w:rsid w:val="008866CC"/>
    <w:rsid w:val="0088698B"/>
    <w:rsid w:val="0088768B"/>
    <w:rsid w:val="00890899"/>
    <w:rsid w:val="00892FA4"/>
    <w:rsid w:val="008931D3"/>
    <w:rsid w:val="008952A8"/>
    <w:rsid w:val="00895C02"/>
    <w:rsid w:val="0089663C"/>
    <w:rsid w:val="00897814"/>
    <w:rsid w:val="008A29CE"/>
    <w:rsid w:val="008A3970"/>
    <w:rsid w:val="008A45FE"/>
    <w:rsid w:val="008A5997"/>
    <w:rsid w:val="008A7D68"/>
    <w:rsid w:val="008B25F1"/>
    <w:rsid w:val="008B302C"/>
    <w:rsid w:val="008B30A2"/>
    <w:rsid w:val="008B3DAE"/>
    <w:rsid w:val="008B4149"/>
    <w:rsid w:val="008B5986"/>
    <w:rsid w:val="008C01EF"/>
    <w:rsid w:val="008C13D9"/>
    <w:rsid w:val="008C25FB"/>
    <w:rsid w:val="008C322E"/>
    <w:rsid w:val="008C6152"/>
    <w:rsid w:val="008D6AA9"/>
    <w:rsid w:val="008D77B6"/>
    <w:rsid w:val="008D7BF9"/>
    <w:rsid w:val="008E2FB5"/>
    <w:rsid w:val="008E4353"/>
    <w:rsid w:val="008E5973"/>
    <w:rsid w:val="008E7C6C"/>
    <w:rsid w:val="008F17F6"/>
    <w:rsid w:val="008F6312"/>
    <w:rsid w:val="00900487"/>
    <w:rsid w:val="00900D9A"/>
    <w:rsid w:val="00901465"/>
    <w:rsid w:val="00902C78"/>
    <w:rsid w:val="00905100"/>
    <w:rsid w:val="00907625"/>
    <w:rsid w:val="00910236"/>
    <w:rsid w:val="009106BE"/>
    <w:rsid w:val="009129D3"/>
    <w:rsid w:val="009134BC"/>
    <w:rsid w:val="00915547"/>
    <w:rsid w:val="00920E3D"/>
    <w:rsid w:val="009246D0"/>
    <w:rsid w:val="0092618D"/>
    <w:rsid w:val="00930B7C"/>
    <w:rsid w:val="00932D7F"/>
    <w:rsid w:val="00935218"/>
    <w:rsid w:val="00935A45"/>
    <w:rsid w:val="00940137"/>
    <w:rsid w:val="00941896"/>
    <w:rsid w:val="00941A76"/>
    <w:rsid w:val="0094251B"/>
    <w:rsid w:val="009433DD"/>
    <w:rsid w:val="00943661"/>
    <w:rsid w:val="009501D5"/>
    <w:rsid w:val="00953BB9"/>
    <w:rsid w:val="00954D91"/>
    <w:rsid w:val="0095773E"/>
    <w:rsid w:val="0096569E"/>
    <w:rsid w:val="00965C0F"/>
    <w:rsid w:val="00965D76"/>
    <w:rsid w:val="00967EF0"/>
    <w:rsid w:val="00970CB6"/>
    <w:rsid w:val="00971F6F"/>
    <w:rsid w:val="00972AA8"/>
    <w:rsid w:val="0097388E"/>
    <w:rsid w:val="009743BB"/>
    <w:rsid w:val="00974FFF"/>
    <w:rsid w:val="009753D8"/>
    <w:rsid w:val="0097718A"/>
    <w:rsid w:val="00980238"/>
    <w:rsid w:val="0098336C"/>
    <w:rsid w:val="009835DA"/>
    <w:rsid w:val="00984220"/>
    <w:rsid w:val="00986B45"/>
    <w:rsid w:val="00990AC6"/>
    <w:rsid w:val="00993B90"/>
    <w:rsid w:val="00995A26"/>
    <w:rsid w:val="009A0107"/>
    <w:rsid w:val="009A111F"/>
    <w:rsid w:val="009A2601"/>
    <w:rsid w:val="009A2687"/>
    <w:rsid w:val="009A2E0B"/>
    <w:rsid w:val="009A3108"/>
    <w:rsid w:val="009B0D8F"/>
    <w:rsid w:val="009B22B9"/>
    <w:rsid w:val="009B4193"/>
    <w:rsid w:val="009B5454"/>
    <w:rsid w:val="009B5598"/>
    <w:rsid w:val="009B7080"/>
    <w:rsid w:val="009B7B63"/>
    <w:rsid w:val="009C07EB"/>
    <w:rsid w:val="009C1D08"/>
    <w:rsid w:val="009C2FEC"/>
    <w:rsid w:val="009C3365"/>
    <w:rsid w:val="009D0080"/>
    <w:rsid w:val="009D05C2"/>
    <w:rsid w:val="009D0BDD"/>
    <w:rsid w:val="009D1592"/>
    <w:rsid w:val="009D2CAC"/>
    <w:rsid w:val="009D4CBF"/>
    <w:rsid w:val="009D5A8F"/>
    <w:rsid w:val="009D5E23"/>
    <w:rsid w:val="009E235E"/>
    <w:rsid w:val="009E5FF7"/>
    <w:rsid w:val="009E67C3"/>
    <w:rsid w:val="009E697C"/>
    <w:rsid w:val="009E7971"/>
    <w:rsid w:val="009F0524"/>
    <w:rsid w:val="009F0794"/>
    <w:rsid w:val="009F08BC"/>
    <w:rsid w:val="009F4299"/>
    <w:rsid w:val="009F472F"/>
    <w:rsid w:val="009F66F6"/>
    <w:rsid w:val="009F7250"/>
    <w:rsid w:val="00A012F5"/>
    <w:rsid w:val="00A020DA"/>
    <w:rsid w:val="00A023AB"/>
    <w:rsid w:val="00A046E4"/>
    <w:rsid w:val="00A138E5"/>
    <w:rsid w:val="00A17CD1"/>
    <w:rsid w:val="00A23879"/>
    <w:rsid w:val="00A2390F"/>
    <w:rsid w:val="00A2477C"/>
    <w:rsid w:val="00A24DBE"/>
    <w:rsid w:val="00A26167"/>
    <w:rsid w:val="00A27FE5"/>
    <w:rsid w:val="00A30D70"/>
    <w:rsid w:val="00A37927"/>
    <w:rsid w:val="00A4167E"/>
    <w:rsid w:val="00A42FD7"/>
    <w:rsid w:val="00A44207"/>
    <w:rsid w:val="00A44EDC"/>
    <w:rsid w:val="00A4505B"/>
    <w:rsid w:val="00A46C3C"/>
    <w:rsid w:val="00A509D3"/>
    <w:rsid w:val="00A533D6"/>
    <w:rsid w:val="00A53E7D"/>
    <w:rsid w:val="00A54A83"/>
    <w:rsid w:val="00A562DC"/>
    <w:rsid w:val="00A57D1C"/>
    <w:rsid w:val="00A61644"/>
    <w:rsid w:val="00A62677"/>
    <w:rsid w:val="00A63191"/>
    <w:rsid w:val="00A63F78"/>
    <w:rsid w:val="00A6739F"/>
    <w:rsid w:val="00A72ECE"/>
    <w:rsid w:val="00A72F63"/>
    <w:rsid w:val="00A74267"/>
    <w:rsid w:val="00A742D9"/>
    <w:rsid w:val="00A7635B"/>
    <w:rsid w:val="00A815E6"/>
    <w:rsid w:val="00A81C47"/>
    <w:rsid w:val="00A839A2"/>
    <w:rsid w:val="00A84A6F"/>
    <w:rsid w:val="00A86E36"/>
    <w:rsid w:val="00A92116"/>
    <w:rsid w:val="00A94724"/>
    <w:rsid w:val="00A94C89"/>
    <w:rsid w:val="00A96AE4"/>
    <w:rsid w:val="00A977B8"/>
    <w:rsid w:val="00AA0800"/>
    <w:rsid w:val="00AA340F"/>
    <w:rsid w:val="00AA60C4"/>
    <w:rsid w:val="00AB0495"/>
    <w:rsid w:val="00AB0D7D"/>
    <w:rsid w:val="00AB2E25"/>
    <w:rsid w:val="00AB4411"/>
    <w:rsid w:val="00AB5A0C"/>
    <w:rsid w:val="00AB6160"/>
    <w:rsid w:val="00AB790C"/>
    <w:rsid w:val="00AC054B"/>
    <w:rsid w:val="00AC1294"/>
    <w:rsid w:val="00AC1B83"/>
    <w:rsid w:val="00AC2B65"/>
    <w:rsid w:val="00AC4886"/>
    <w:rsid w:val="00AC5319"/>
    <w:rsid w:val="00AC6520"/>
    <w:rsid w:val="00AC791E"/>
    <w:rsid w:val="00AC7FEB"/>
    <w:rsid w:val="00AD16E5"/>
    <w:rsid w:val="00AD2E7D"/>
    <w:rsid w:val="00AD3355"/>
    <w:rsid w:val="00AD3AB0"/>
    <w:rsid w:val="00AD4563"/>
    <w:rsid w:val="00AD4701"/>
    <w:rsid w:val="00AD56B8"/>
    <w:rsid w:val="00AD6A90"/>
    <w:rsid w:val="00AD7B42"/>
    <w:rsid w:val="00AD7E1E"/>
    <w:rsid w:val="00AE4CFC"/>
    <w:rsid w:val="00AF002B"/>
    <w:rsid w:val="00AF05A7"/>
    <w:rsid w:val="00AF2CFD"/>
    <w:rsid w:val="00AF4B31"/>
    <w:rsid w:val="00AF7883"/>
    <w:rsid w:val="00B0271F"/>
    <w:rsid w:val="00B04864"/>
    <w:rsid w:val="00B066A3"/>
    <w:rsid w:val="00B06731"/>
    <w:rsid w:val="00B100EA"/>
    <w:rsid w:val="00B10B70"/>
    <w:rsid w:val="00B1277C"/>
    <w:rsid w:val="00B12F08"/>
    <w:rsid w:val="00B16143"/>
    <w:rsid w:val="00B17289"/>
    <w:rsid w:val="00B17755"/>
    <w:rsid w:val="00B21151"/>
    <w:rsid w:val="00B22E20"/>
    <w:rsid w:val="00B243B7"/>
    <w:rsid w:val="00B24C2A"/>
    <w:rsid w:val="00B24F7B"/>
    <w:rsid w:val="00B2649F"/>
    <w:rsid w:val="00B27263"/>
    <w:rsid w:val="00B307D1"/>
    <w:rsid w:val="00B315FB"/>
    <w:rsid w:val="00B31E18"/>
    <w:rsid w:val="00B36204"/>
    <w:rsid w:val="00B37A5C"/>
    <w:rsid w:val="00B52105"/>
    <w:rsid w:val="00B5567C"/>
    <w:rsid w:val="00B55B60"/>
    <w:rsid w:val="00B667DE"/>
    <w:rsid w:val="00B67FD9"/>
    <w:rsid w:val="00B733EB"/>
    <w:rsid w:val="00B7451E"/>
    <w:rsid w:val="00B746E4"/>
    <w:rsid w:val="00B74A13"/>
    <w:rsid w:val="00B74AF6"/>
    <w:rsid w:val="00B758D3"/>
    <w:rsid w:val="00B76462"/>
    <w:rsid w:val="00B818E9"/>
    <w:rsid w:val="00B8691B"/>
    <w:rsid w:val="00B90463"/>
    <w:rsid w:val="00B91051"/>
    <w:rsid w:val="00B913BD"/>
    <w:rsid w:val="00B92C20"/>
    <w:rsid w:val="00B943EA"/>
    <w:rsid w:val="00B964FB"/>
    <w:rsid w:val="00B96B5A"/>
    <w:rsid w:val="00B978FA"/>
    <w:rsid w:val="00BA0F37"/>
    <w:rsid w:val="00BA2AC6"/>
    <w:rsid w:val="00BA36FF"/>
    <w:rsid w:val="00BA398F"/>
    <w:rsid w:val="00BA3EE4"/>
    <w:rsid w:val="00BA3F16"/>
    <w:rsid w:val="00BA61E4"/>
    <w:rsid w:val="00BA674A"/>
    <w:rsid w:val="00BA6827"/>
    <w:rsid w:val="00BA7123"/>
    <w:rsid w:val="00BA7320"/>
    <w:rsid w:val="00BA7D2B"/>
    <w:rsid w:val="00BB249C"/>
    <w:rsid w:val="00BB4E0C"/>
    <w:rsid w:val="00BB6507"/>
    <w:rsid w:val="00BB7051"/>
    <w:rsid w:val="00BB78A3"/>
    <w:rsid w:val="00BC0B37"/>
    <w:rsid w:val="00BC1706"/>
    <w:rsid w:val="00BC3775"/>
    <w:rsid w:val="00BC3D37"/>
    <w:rsid w:val="00BC5D43"/>
    <w:rsid w:val="00BC6691"/>
    <w:rsid w:val="00BD0DD3"/>
    <w:rsid w:val="00BD1841"/>
    <w:rsid w:val="00BD2870"/>
    <w:rsid w:val="00BD3034"/>
    <w:rsid w:val="00BD7C51"/>
    <w:rsid w:val="00BE030C"/>
    <w:rsid w:val="00BE05AA"/>
    <w:rsid w:val="00BE16A0"/>
    <w:rsid w:val="00BE307F"/>
    <w:rsid w:val="00BE47F7"/>
    <w:rsid w:val="00BE4FA4"/>
    <w:rsid w:val="00BE5143"/>
    <w:rsid w:val="00BE6D2B"/>
    <w:rsid w:val="00BE7DDA"/>
    <w:rsid w:val="00BF0A62"/>
    <w:rsid w:val="00BF2AD4"/>
    <w:rsid w:val="00BF3A39"/>
    <w:rsid w:val="00BF4001"/>
    <w:rsid w:val="00BF47CE"/>
    <w:rsid w:val="00C0010F"/>
    <w:rsid w:val="00C005A1"/>
    <w:rsid w:val="00C00729"/>
    <w:rsid w:val="00C0377F"/>
    <w:rsid w:val="00C03C1B"/>
    <w:rsid w:val="00C052C4"/>
    <w:rsid w:val="00C06FE3"/>
    <w:rsid w:val="00C1052B"/>
    <w:rsid w:val="00C10FE9"/>
    <w:rsid w:val="00C13A31"/>
    <w:rsid w:val="00C14441"/>
    <w:rsid w:val="00C15365"/>
    <w:rsid w:val="00C20B8D"/>
    <w:rsid w:val="00C242F1"/>
    <w:rsid w:val="00C271B3"/>
    <w:rsid w:val="00C275C4"/>
    <w:rsid w:val="00C276D2"/>
    <w:rsid w:val="00C3000E"/>
    <w:rsid w:val="00C33764"/>
    <w:rsid w:val="00C34FD2"/>
    <w:rsid w:val="00C36116"/>
    <w:rsid w:val="00C36BAE"/>
    <w:rsid w:val="00C36C32"/>
    <w:rsid w:val="00C42D55"/>
    <w:rsid w:val="00C45CAF"/>
    <w:rsid w:val="00C46BF7"/>
    <w:rsid w:val="00C51E77"/>
    <w:rsid w:val="00C534BC"/>
    <w:rsid w:val="00C53826"/>
    <w:rsid w:val="00C55A55"/>
    <w:rsid w:val="00C55F5C"/>
    <w:rsid w:val="00C60186"/>
    <w:rsid w:val="00C601BC"/>
    <w:rsid w:val="00C608D9"/>
    <w:rsid w:val="00C60FAB"/>
    <w:rsid w:val="00C61CC1"/>
    <w:rsid w:val="00C639EE"/>
    <w:rsid w:val="00C63D2E"/>
    <w:rsid w:val="00C67D42"/>
    <w:rsid w:val="00C70B2C"/>
    <w:rsid w:val="00C7102F"/>
    <w:rsid w:val="00C7164E"/>
    <w:rsid w:val="00C81CAF"/>
    <w:rsid w:val="00C8241B"/>
    <w:rsid w:val="00C8269F"/>
    <w:rsid w:val="00C845A7"/>
    <w:rsid w:val="00C852CF"/>
    <w:rsid w:val="00C87019"/>
    <w:rsid w:val="00C873ED"/>
    <w:rsid w:val="00C877EF"/>
    <w:rsid w:val="00C879B7"/>
    <w:rsid w:val="00C90359"/>
    <w:rsid w:val="00C90408"/>
    <w:rsid w:val="00C9082D"/>
    <w:rsid w:val="00C91609"/>
    <w:rsid w:val="00C916F3"/>
    <w:rsid w:val="00C95471"/>
    <w:rsid w:val="00CA1004"/>
    <w:rsid w:val="00CA217C"/>
    <w:rsid w:val="00CA3ECB"/>
    <w:rsid w:val="00CA4A46"/>
    <w:rsid w:val="00CA6367"/>
    <w:rsid w:val="00CA6F7A"/>
    <w:rsid w:val="00CA7450"/>
    <w:rsid w:val="00CA7C8F"/>
    <w:rsid w:val="00CB1FDD"/>
    <w:rsid w:val="00CB21B8"/>
    <w:rsid w:val="00CB2475"/>
    <w:rsid w:val="00CB45F6"/>
    <w:rsid w:val="00CB5F9B"/>
    <w:rsid w:val="00CB6F5B"/>
    <w:rsid w:val="00CC3F19"/>
    <w:rsid w:val="00CC4A09"/>
    <w:rsid w:val="00CC57C0"/>
    <w:rsid w:val="00CC593B"/>
    <w:rsid w:val="00CC5982"/>
    <w:rsid w:val="00CC5B50"/>
    <w:rsid w:val="00CC75FE"/>
    <w:rsid w:val="00CD0339"/>
    <w:rsid w:val="00CD0D83"/>
    <w:rsid w:val="00CD4E27"/>
    <w:rsid w:val="00CE1F4E"/>
    <w:rsid w:val="00CE2040"/>
    <w:rsid w:val="00CE36DA"/>
    <w:rsid w:val="00CE383A"/>
    <w:rsid w:val="00CE3AB7"/>
    <w:rsid w:val="00CE564A"/>
    <w:rsid w:val="00CE59E3"/>
    <w:rsid w:val="00CE609E"/>
    <w:rsid w:val="00CE6973"/>
    <w:rsid w:val="00CF324E"/>
    <w:rsid w:val="00CF4E2D"/>
    <w:rsid w:val="00CF64BC"/>
    <w:rsid w:val="00CF6A4B"/>
    <w:rsid w:val="00D00D1D"/>
    <w:rsid w:val="00D0140F"/>
    <w:rsid w:val="00D03039"/>
    <w:rsid w:val="00D056E5"/>
    <w:rsid w:val="00D06447"/>
    <w:rsid w:val="00D11F16"/>
    <w:rsid w:val="00D12B5C"/>
    <w:rsid w:val="00D159D9"/>
    <w:rsid w:val="00D253A0"/>
    <w:rsid w:val="00D25AE2"/>
    <w:rsid w:val="00D26674"/>
    <w:rsid w:val="00D27762"/>
    <w:rsid w:val="00D361CE"/>
    <w:rsid w:val="00D367CF"/>
    <w:rsid w:val="00D37B96"/>
    <w:rsid w:val="00D41610"/>
    <w:rsid w:val="00D43F55"/>
    <w:rsid w:val="00D4653D"/>
    <w:rsid w:val="00D502BD"/>
    <w:rsid w:val="00D50BF6"/>
    <w:rsid w:val="00D5255A"/>
    <w:rsid w:val="00D52599"/>
    <w:rsid w:val="00D56489"/>
    <w:rsid w:val="00D56BF1"/>
    <w:rsid w:val="00D56FD2"/>
    <w:rsid w:val="00D57E7B"/>
    <w:rsid w:val="00D60BA2"/>
    <w:rsid w:val="00D6243A"/>
    <w:rsid w:val="00D63EA2"/>
    <w:rsid w:val="00D64A58"/>
    <w:rsid w:val="00D65509"/>
    <w:rsid w:val="00D66E65"/>
    <w:rsid w:val="00D70A2B"/>
    <w:rsid w:val="00D70BB2"/>
    <w:rsid w:val="00D714A2"/>
    <w:rsid w:val="00D74EF2"/>
    <w:rsid w:val="00D77D01"/>
    <w:rsid w:val="00D8285B"/>
    <w:rsid w:val="00D830BD"/>
    <w:rsid w:val="00D83149"/>
    <w:rsid w:val="00D83912"/>
    <w:rsid w:val="00D83A0E"/>
    <w:rsid w:val="00D84A8F"/>
    <w:rsid w:val="00D85CAA"/>
    <w:rsid w:val="00D93585"/>
    <w:rsid w:val="00D96A20"/>
    <w:rsid w:val="00D96D7F"/>
    <w:rsid w:val="00D97E7D"/>
    <w:rsid w:val="00DA0ADB"/>
    <w:rsid w:val="00DA50CB"/>
    <w:rsid w:val="00DA6AF7"/>
    <w:rsid w:val="00DB0584"/>
    <w:rsid w:val="00DB2F4E"/>
    <w:rsid w:val="00DB3B94"/>
    <w:rsid w:val="00DB617E"/>
    <w:rsid w:val="00DC1148"/>
    <w:rsid w:val="00DC3111"/>
    <w:rsid w:val="00DC35CC"/>
    <w:rsid w:val="00DC40CC"/>
    <w:rsid w:val="00DC40DB"/>
    <w:rsid w:val="00DC5CB1"/>
    <w:rsid w:val="00DD1A39"/>
    <w:rsid w:val="00DD279E"/>
    <w:rsid w:val="00DD2921"/>
    <w:rsid w:val="00DD36F6"/>
    <w:rsid w:val="00DD4F45"/>
    <w:rsid w:val="00DE0EBB"/>
    <w:rsid w:val="00DE3840"/>
    <w:rsid w:val="00DE3A95"/>
    <w:rsid w:val="00DE41A7"/>
    <w:rsid w:val="00DE61FC"/>
    <w:rsid w:val="00DE7247"/>
    <w:rsid w:val="00DF0C00"/>
    <w:rsid w:val="00DF245C"/>
    <w:rsid w:val="00DF2CE5"/>
    <w:rsid w:val="00DF5123"/>
    <w:rsid w:val="00DF5516"/>
    <w:rsid w:val="00E0352B"/>
    <w:rsid w:val="00E071CA"/>
    <w:rsid w:val="00E075C9"/>
    <w:rsid w:val="00E07B37"/>
    <w:rsid w:val="00E11910"/>
    <w:rsid w:val="00E13A67"/>
    <w:rsid w:val="00E15A75"/>
    <w:rsid w:val="00E20C2B"/>
    <w:rsid w:val="00E22B01"/>
    <w:rsid w:val="00E235B1"/>
    <w:rsid w:val="00E25796"/>
    <w:rsid w:val="00E334DB"/>
    <w:rsid w:val="00E33604"/>
    <w:rsid w:val="00E33DA9"/>
    <w:rsid w:val="00E3750D"/>
    <w:rsid w:val="00E37948"/>
    <w:rsid w:val="00E404C0"/>
    <w:rsid w:val="00E40944"/>
    <w:rsid w:val="00E4192E"/>
    <w:rsid w:val="00E4328A"/>
    <w:rsid w:val="00E4560B"/>
    <w:rsid w:val="00E5025F"/>
    <w:rsid w:val="00E51C78"/>
    <w:rsid w:val="00E520AF"/>
    <w:rsid w:val="00E5265B"/>
    <w:rsid w:val="00E53A95"/>
    <w:rsid w:val="00E5420B"/>
    <w:rsid w:val="00E544FB"/>
    <w:rsid w:val="00E54BC0"/>
    <w:rsid w:val="00E559BC"/>
    <w:rsid w:val="00E56EF7"/>
    <w:rsid w:val="00E57108"/>
    <w:rsid w:val="00E606EB"/>
    <w:rsid w:val="00E61516"/>
    <w:rsid w:val="00E61631"/>
    <w:rsid w:val="00E631DE"/>
    <w:rsid w:val="00E6421C"/>
    <w:rsid w:val="00E7094F"/>
    <w:rsid w:val="00E71060"/>
    <w:rsid w:val="00E7121D"/>
    <w:rsid w:val="00E737DD"/>
    <w:rsid w:val="00E73A66"/>
    <w:rsid w:val="00E75B14"/>
    <w:rsid w:val="00E836B9"/>
    <w:rsid w:val="00E84739"/>
    <w:rsid w:val="00E84F01"/>
    <w:rsid w:val="00E85BB4"/>
    <w:rsid w:val="00E971BC"/>
    <w:rsid w:val="00E9796D"/>
    <w:rsid w:val="00EA15B9"/>
    <w:rsid w:val="00EA44EB"/>
    <w:rsid w:val="00EA4940"/>
    <w:rsid w:val="00EA4ACE"/>
    <w:rsid w:val="00EA4F6F"/>
    <w:rsid w:val="00EA57C4"/>
    <w:rsid w:val="00EA5FD1"/>
    <w:rsid w:val="00EB1286"/>
    <w:rsid w:val="00EB12FF"/>
    <w:rsid w:val="00EB1B38"/>
    <w:rsid w:val="00EB256D"/>
    <w:rsid w:val="00EB3BF0"/>
    <w:rsid w:val="00EC0A4E"/>
    <w:rsid w:val="00EC303C"/>
    <w:rsid w:val="00EC45A8"/>
    <w:rsid w:val="00EC489B"/>
    <w:rsid w:val="00ED2BF8"/>
    <w:rsid w:val="00ED6C23"/>
    <w:rsid w:val="00EE1DFB"/>
    <w:rsid w:val="00EE5B43"/>
    <w:rsid w:val="00EE633E"/>
    <w:rsid w:val="00EE7898"/>
    <w:rsid w:val="00EE7992"/>
    <w:rsid w:val="00EE7BBD"/>
    <w:rsid w:val="00EE7FB0"/>
    <w:rsid w:val="00EF13EC"/>
    <w:rsid w:val="00EF1F0D"/>
    <w:rsid w:val="00EF287D"/>
    <w:rsid w:val="00EF3599"/>
    <w:rsid w:val="00EF3800"/>
    <w:rsid w:val="00F0103C"/>
    <w:rsid w:val="00F0223D"/>
    <w:rsid w:val="00F04548"/>
    <w:rsid w:val="00F05C18"/>
    <w:rsid w:val="00F065C5"/>
    <w:rsid w:val="00F07E67"/>
    <w:rsid w:val="00F11196"/>
    <w:rsid w:val="00F123C3"/>
    <w:rsid w:val="00F12559"/>
    <w:rsid w:val="00F12F34"/>
    <w:rsid w:val="00F14637"/>
    <w:rsid w:val="00F14769"/>
    <w:rsid w:val="00F16839"/>
    <w:rsid w:val="00F20CB2"/>
    <w:rsid w:val="00F21B04"/>
    <w:rsid w:val="00F21EBD"/>
    <w:rsid w:val="00F22C40"/>
    <w:rsid w:val="00F26EC7"/>
    <w:rsid w:val="00F31002"/>
    <w:rsid w:val="00F31540"/>
    <w:rsid w:val="00F32C0D"/>
    <w:rsid w:val="00F35D9E"/>
    <w:rsid w:val="00F360A3"/>
    <w:rsid w:val="00F3683F"/>
    <w:rsid w:val="00F378F6"/>
    <w:rsid w:val="00F41926"/>
    <w:rsid w:val="00F41A31"/>
    <w:rsid w:val="00F41ACC"/>
    <w:rsid w:val="00F42864"/>
    <w:rsid w:val="00F43D5D"/>
    <w:rsid w:val="00F45843"/>
    <w:rsid w:val="00F46262"/>
    <w:rsid w:val="00F46E0E"/>
    <w:rsid w:val="00F52015"/>
    <w:rsid w:val="00F556A2"/>
    <w:rsid w:val="00F55717"/>
    <w:rsid w:val="00F55914"/>
    <w:rsid w:val="00F607D2"/>
    <w:rsid w:val="00F608EC"/>
    <w:rsid w:val="00F64AA3"/>
    <w:rsid w:val="00F64B5C"/>
    <w:rsid w:val="00F65218"/>
    <w:rsid w:val="00F7065E"/>
    <w:rsid w:val="00F7067D"/>
    <w:rsid w:val="00F714A1"/>
    <w:rsid w:val="00F715CD"/>
    <w:rsid w:val="00F73411"/>
    <w:rsid w:val="00F7401C"/>
    <w:rsid w:val="00F75B0F"/>
    <w:rsid w:val="00F804AA"/>
    <w:rsid w:val="00F82053"/>
    <w:rsid w:val="00F824FA"/>
    <w:rsid w:val="00F8376E"/>
    <w:rsid w:val="00F84665"/>
    <w:rsid w:val="00F84D7D"/>
    <w:rsid w:val="00F85F13"/>
    <w:rsid w:val="00F918CC"/>
    <w:rsid w:val="00F9229D"/>
    <w:rsid w:val="00F933FC"/>
    <w:rsid w:val="00FA0DA1"/>
    <w:rsid w:val="00FA3ED4"/>
    <w:rsid w:val="00FA770B"/>
    <w:rsid w:val="00FA7EF2"/>
    <w:rsid w:val="00FA7F71"/>
    <w:rsid w:val="00FB309A"/>
    <w:rsid w:val="00FC2386"/>
    <w:rsid w:val="00FC4253"/>
    <w:rsid w:val="00FC4441"/>
    <w:rsid w:val="00FC6551"/>
    <w:rsid w:val="00FC69EE"/>
    <w:rsid w:val="00FD02AF"/>
    <w:rsid w:val="00FD1EA5"/>
    <w:rsid w:val="00FD29C2"/>
    <w:rsid w:val="00FD394F"/>
    <w:rsid w:val="00FD3C06"/>
    <w:rsid w:val="00FD5978"/>
    <w:rsid w:val="00FD75B0"/>
    <w:rsid w:val="00FE17FA"/>
    <w:rsid w:val="00FE46A7"/>
    <w:rsid w:val="00FE4979"/>
    <w:rsid w:val="00FE5CE9"/>
    <w:rsid w:val="00FF3D8A"/>
    <w:rsid w:val="00FF456D"/>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9BB17"/>
  <w15:docId w15:val="{DFDD8CF9-54BE-4F19-AF20-0EBF19AE7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71659"/>
    <w:pPr>
      <w:spacing w:after="160" w:line="259" w:lineRule="auto"/>
      <w:ind w:left="567"/>
    </w:pPr>
    <w:rPr>
      <w:rFonts w:cs="Times New Roman (Základní text"/>
      <w:sz w:val="24"/>
    </w:rPr>
  </w:style>
  <w:style w:type="paragraph" w:styleId="Nadpis1">
    <w:name w:val="heading 1"/>
    <w:basedOn w:val="Normln"/>
    <w:next w:val="Normln"/>
    <w:link w:val="Nadpis1Char"/>
    <w:uiPriority w:val="9"/>
    <w:qFormat/>
    <w:rsid w:val="000656D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semiHidden/>
    <w:unhideWhenUsed/>
    <w:qFormat/>
    <w:rsid w:val="000656D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semiHidden/>
    <w:unhideWhenUsed/>
    <w:qFormat/>
    <w:rsid w:val="000656D4"/>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Nadpis5">
    <w:name w:val="heading 5"/>
    <w:basedOn w:val="Normln"/>
    <w:next w:val="Normln"/>
    <w:link w:val="Nadpis5Char"/>
    <w:uiPriority w:val="9"/>
    <w:semiHidden/>
    <w:unhideWhenUsed/>
    <w:qFormat/>
    <w:rsid w:val="00543A2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qFormat/>
    <w:rsid w:val="000656D4"/>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link w:val="Nadpis2"/>
    <w:uiPriority w:val="9"/>
    <w:semiHidden/>
    <w:qFormat/>
    <w:rsid w:val="000656D4"/>
    <w:rPr>
      <w:rFonts w:asciiTheme="majorHAnsi" w:eastAsiaTheme="majorEastAsia" w:hAnsiTheme="majorHAnsi" w:cstheme="majorBidi"/>
      <w:color w:val="2F5496" w:themeColor="accent1" w:themeShade="BF"/>
      <w:sz w:val="26"/>
      <w:szCs w:val="26"/>
    </w:rPr>
  </w:style>
  <w:style w:type="character" w:customStyle="1" w:styleId="Nadpis3Char">
    <w:name w:val="Nadpis 3 Char"/>
    <w:basedOn w:val="Standardnpsmoodstavce"/>
    <w:link w:val="Nadpis3"/>
    <w:uiPriority w:val="9"/>
    <w:semiHidden/>
    <w:qFormat/>
    <w:rsid w:val="000656D4"/>
    <w:rPr>
      <w:rFonts w:asciiTheme="majorHAnsi" w:eastAsiaTheme="majorEastAsia" w:hAnsiTheme="majorHAnsi" w:cstheme="majorBidi"/>
      <w:color w:val="1F3763" w:themeColor="accent1" w:themeShade="7F"/>
      <w:sz w:val="24"/>
      <w:szCs w:val="24"/>
    </w:rPr>
  </w:style>
  <w:style w:type="character" w:customStyle="1" w:styleId="ZhlavChar">
    <w:name w:val="Záhlaví Char"/>
    <w:basedOn w:val="Standardnpsmoodstavce"/>
    <w:link w:val="Zhlav"/>
    <w:uiPriority w:val="99"/>
    <w:qFormat/>
    <w:rsid w:val="000656D4"/>
    <w:rPr>
      <w:rFonts w:cs="Times New Roman (Základní text"/>
      <w:sz w:val="24"/>
    </w:rPr>
  </w:style>
  <w:style w:type="character" w:customStyle="1" w:styleId="ZpatChar">
    <w:name w:val="Zápatí Char"/>
    <w:basedOn w:val="Standardnpsmoodstavce"/>
    <w:link w:val="Zpat"/>
    <w:uiPriority w:val="99"/>
    <w:qFormat/>
    <w:rsid w:val="000656D4"/>
    <w:rPr>
      <w:rFonts w:cs="Times New Roman (Základní text"/>
      <w:sz w:val="24"/>
    </w:rPr>
  </w:style>
  <w:style w:type="character" w:customStyle="1" w:styleId="Internetovodkaz">
    <w:name w:val="Internetový odkaz"/>
    <w:basedOn w:val="Standardnpsmoodstavce"/>
    <w:uiPriority w:val="99"/>
    <w:unhideWhenUsed/>
    <w:rsid w:val="000656D4"/>
    <w:rPr>
      <w:color w:val="0563C1" w:themeColor="hyperlink"/>
      <w:u w:val="single"/>
    </w:rPr>
  </w:style>
  <w:style w:type="character" w:customStyle="1" w:styleId="Nevyeenzmnka1">
    <w:name w:val="Nevyřešená zmínka1"/>
    <w:basedOn w:val="Standardnpsmoodstavce"/>
    <w:uiPriority w:val="99"/>
    <w:semiHidden/>
    <w:unhideWhenUsed/>
    <w:qFormat/>
    <w:rsid w:val="000656D4"/>
    <w:rPr>
      <w:color w:val="605E5C"/>
      <w:shd w:val="clear" w:color="auto" w:fill="E1DFDD"/>
    </w:rPr>
  </w:style>
  <w:style w:type="character" w:customStyle="1" w:styleId="NzevChar">
    <w:name w:val="Název Char"/>
    <w:basedOn w:val="Standardnpsmoodstavce"/>
    <w:link w:val="Nzev"/>
    <w:uiPriority w:val="10"/>
    <w:qFormat/>
    <w:rsid w:val="000656D4"/>
    <w:rPr>
      <w:rFonts w:ascii="Calibri" w:eastAsiaTheme="majorEastAsia" w:hAnsi="Calibri" w:cstheme="majorBidi"/>
      <w:caps/>
      <w:spacing w:val="-10"/>
      <w:kern w:val="2"/>
      <w:sz w:val="40"/>
      <w:szCs w:val="56"/>
    </w:rPr>
  </w:style>
  <w:style w:type="character" w:customStyle="1" w:styleId="AnShrnut-nadpisChar">
    <w:name w:val="!An Shrnutí - nadpis Char"/>
    <w:basedOn w:val="Standardnpsmoodstavce"/>
    <w:qFormat/>
    <w:locked/>
    <w:rsid w:val="000656D4"/>
    <w:rPr>
      <w:rFonts w:eastAsia="Times New Roman" w:cs="Arial"/>
      <w:b/>
      <w:bCs/>
      <w:caps/>
      <w:kern w:val="2"/>
      <w:sz w:val="24"/>
      <w:szCs w:val="28"/>
      <w:shd w:val="clear" w:color="auto" w:fill="FFFFFF"/>
      <w:lang w:eastAsia="cs-CZ"/>
    </w:rPr>
  </w:style>
  <w:style w:type="character" w:customStyle="1" w:styleId="An1Char">
    <w:name w:val="!An 1. Char"/>
    <w:basedOn w:val="Standardnpsmoodstavce"/>
    <w:link w:val="An1"/>
    <w:qFormat/>
    <w:locked/>
    <w:rsid w:val="000656D4"/>
    <w:rPr>
      <w:rFonts w:eastAsia="Times New Roman" w:cs="Arial"/>
      <w:b/>
      <w:bCs/>
      <w:caps/>
      <w:kern w:val="2"/>
      <w:sz w:val="24"/>
      <w:szCs w:val="28"/>
      <w:shd w:val="clear" w:color="auto" w:fill="FFFFFF"/>
      <w:lang w:eastAsia="cs-CZ"/>
    </w:rPr>
  </w:style>
  <w:style w:type="character" w:customStyle="1" w:styleId="An11Char">
    <w:name w:val="!An 1.1. Char"/>
    <w:basedOn w:val="Standardnpsmoodstavce"/>
    <w:link w:val="An11"/>
    <w:qFormat/>
    <w:locked/>
    <w:rsid w:val="000656D4"/>
    <w:rPr>
      <w:rFonts w:ascii="Calibri" w:eastAsia="Times New Roman" w:hAnsi="Calibri" w:cs="Arial"/>
      <w:b/>
      <w:bCs/>
      <w:iCs/>
      <w:sz w:val="24"/>
      <w:szCs w:val="28"/>
      <w:shd w:val="clear" w:color="auto" w:fill="FFFFFF"/>
      <w:lang w:eastAsia="cs-CZ"/>
    </w:rPr>
  </w:style>
  <w:style w:type="character" w:customStyle="1" w:styleId="11Char">
    <w:name w:val="1.1. Char"/>
    <w:basedOn w:val="Standardnpsmoodstavce"/>
    <w:link w:val="11"/>
    <w:qFormat/>
    <w:locked/>
    <w:rsid w:val="006127A7"/>
    <w:rPr>
      <w:rFonts w:eastAsia="Times New Roman" w:cs="Calibri Light"/>
      <w:b/>
      <w:bCs/>
      <w:sz w:val="26"/>
      <w:szCs w:val="26"/>
      <w:shd w:val="clear" w:color="auto" w:fill="FFFFFF"/>
      <w:lang w:eastAsia="cs-CZ"/>
    </w:rPr>
  </w:style>
  <w:style w:type="character" w:customStyle="1" w:styleId="AnShrnut-normalChar">
    <w:name w:val="!An Shrnutí - normal Char"/>
    <w:basedOn w:val="Standardnpsmoodstavce"/>
    <w:qFormat/>
    <w:locked/>
    <w:rsid w:val="000656D4"/>
    <w:rPr>
      <w:rFonts w:ascii="Calibri" w:eastAsia="Calibri" w:hAnsi="Calibri" w:cs="Times New Roman"/>
      <w:sz w:val="24"/>
      <w:shd w:val="clear" w:color="auto" w:fill="FFFFFF"/>
      <w:lang w:eastAsia="cs-CZ"/>
    </w:rPr>
  </w:style>
  <w:style w:type="character" w:customStyle="1" w:styleId="AnShnut-mChar">
    <w:name w:val="!An Shnutí - řím. č. Char"/>
    <w:basedOn w:val="Standardnpsmoodstavce"/>
    <w:qFormat/>
    <w:locked/>
    <w:rsid w:val="000656D4"/>
    <w:rPr>
      <w:rFonts w:ascii="Calibri" w:eastAsia="Times New Roman" w:hAnsi="Calibri" w:cs="Times New Roman"/>
      <w:sz w:val="24"/>
      <w:szCs w:val="24"/>
      <w:shd w:val="clear" w:color="auto" w:fill="FFFFFF"/>
      <w:lang w:eastAsia="cs-CZ"/>
    </w:rPr>
  </w:style>
  <w:style w:type="character" w:customStyle="1" w:styleId="AnNormalChar">
    <w:name w:val="!An Normal Char"/>
    <w:basedOn w:val="Standardnpsmoodstavce"/>
    <w:link w:val="AnNormal"/>
    <w:qFormat/>
    <w:locked/>
    <w:rsid w:val="00BF3A39"/>
    <w:rPr>
      <w:rFonts w:ascii="Calibri" w:eastAsia="Calibri" w:hAnsi="Calibri" w:cs="Times New Roman"/>
      <w:sz w:val="24"/>
      <w:shd w:val="clear" w:color="auto" w:fill="FFFFFF"/>
      <w:lang w:eastAsia="cs-CZ"/>
    </w:rPr>
  </w:style>
  <w:style w:type="character" w:customStyle="1" w:styleId="AnZvr-imChar">
    <w:name w:val="!An Závěr - řim. č. Char"/>
    <w:basedOn w:val="AnShnut-mChar"/>
    <w:qFormat/>
    <w:locked/>
    <w:rsid w:val="000656D4"/>
    <w:rPr>
      <w:rFonts w:ascii="Calibri" w:eastAsia="Times New Roman" w:hAnsi="Calibri" w:cs="Times New Roman"/>
      <w:b/>
      <w:sz w:val="24"/>
      <w:szCs w:val="24"/>
      <w:shd w:val="clear" w:color="auto" w:fill="FFFFFF"/>
      <w:lang w:eastAsia="cs-CZ"/>
    </w:rPr>
  </w:style>
  <w:style w:type="character" w:customStyle="1" w:styleId="AnNormal-sliChar">
    <w:name w:val="!An Normal - čísl. i Char"/>
    <w:basedOn w:val="Standardnpsmoodstavce"/>
    <w:qFormat/>
    <w:locked/>
    <w:rsid w:val="000656D4"/>
    <w:rPr>
      <w:rFonts w:ascii="Calibri" w:eastAsia="Times New Roman" w:hAnsi="Calibri" w:cs="Times New Roman"/>
      <w:sz w:val="24"/>
      <w:szCs w:val="24"/>
      <w:shd w:val="clear" w:color="auto" w:fill="FFFFFF"/>
      <w:lang w:eastAsia="cs-CZ"/>
    </w:rPr>
  </w:style>
  <w:style w:type="character" w:styleId="Zstupntext">
    <w:name w:val="Placeholder Text"/>
    <w:basedOn w:val="Standardnpsmoodstavce"/>
    <w:uiPriority w:val="99"/>
    <w:semiHidden/>
    <w:qFormat/>
    <w:rsid w:val="000656D4"/>
    <w:rPr>
      <w:color w:val="808080"/>
    </w:rPr>
  </w:style>
  <w:style w:type="character" w:customStyle="1" w:styleId="Normal-bold">
    <w:name w:val="Normal - bold"/>
    <w:basedOn w:val="Standardnpsmoodstavce"/>
    <w:uiPriority w:val="1"/>
    <w:qFormat/>
    <w:rsid w:val="000656D4"/>
    <w:rPr>
      <w:b/>
    </w:rPr>
  </w:style>
  <w:style w:type="character" w:customStyle="1" w:styleId="Styl1aChar">
    <w:name w:val="Styl1 a) Char"/>
    <w:basedOn w:val="Standardnpsmoodstavce"/>
    <w:link w:val="Styl1a"/>
    <w:qFormat/>
    <w:rsid w:val="000656D4"/>
    <w:rPr>
      <w:rFonts w:ascii="Calibri" w:eastAsia="Times New Roman" w:hAnsi="Calibri" w:cs="Times New Roman"/>
      <w:sz w:val="24"/>
      <w:szCs w:val="24"/>
      <w:lang w:eastAsia="cs-CZ"/>
    </w:rPr>
  </w:style>
  <w:style w:type="character" w:customStyle="1" w:styleId="NZEVChar0">
    <w:name w:val="NÁZEV Char"/>
    <w:qFormat/>
    <w:locked/>
    <w:rsid w:val="000656D4"/>
    <w:rPr>
      <w:rFonts w:ascii="Calibri Light" w:hAnsi="Calibri Light"/>
      <w:caps/>
      <w:sz w:val="40"/>
      <w:szCs w:val="32"/>
    </w:rPr>
  </w:style>
  <w:style w:type="character" w:customStyle="1" w:styleId="NormalChart">
    <w:name w:val="Normal Chart"/>
    <w:uiPriority w:val="1"/>
    <w:qFormat/>
    <w:rsid w:val="000656D4"/>
    <w:rPr>
      <w:lang w:eastAsia="en-US"/>
    </w:rPr>
  </w:style>
  <w:style w:type="character" w:customStyle="1" w:styleId="SML1Char">
    <w:name w:val="!SML 1. Char"/>
    <w:basedOn w:val="Standardnpsmoodstavce"/>
    <w:link w:val="SML1"/>
    <w:qFormat/>
    <w:rsid w:val="004732EA"/>
    <w:rPr>
      <w:rFonts w:ascii="Calibri" w:eastAsia="Times New Roman" w:hAnsi="Calibri" w:cs="Arial"/>
      <w:b/>
      <w:bCs/>
      <w:color w:val="000000"/>
      <w:sz w:val="24"/>
      <w:szCs w:val="26"/>
      <w:lang w:eastAsia="cs-CZ"/>
    </w:rPr>
  </w:style>
  <w:style w:type="character" w:customStyle="1" w:styleId="SML11Char">
    <w:name w:val="!SML 1.1. Char"/>
    <w:basedOn w:val="SML1Char"/>
    <w:link w:val="SML11"/>
    <w:qFormat/>
    <w:rsid w:val="004732EA"/>
    <w:rPr>
      <w:rFonts w:ascii="Calibri" w:eastAsia="Times New Roman" w:hAnsi="Calibri" w:cs="Arial"/>
      <w:b w:val="0"/>
      <w:bCs/>
      <w:color w:val="000000"/>
      <w:sz w:val="24"/>
      <w:szCs w:val="26"/>
      <w:lang w:eastAsia="cs-CZ"/>
    </w:rPr>
  </w:style>
  <w:style w:type="character" w:customStyle="1" w:styleId="SML111Char">
    <w:name w:val="!SML 1.1.1. Char"/>
    <w:basedOn w:val="SML11Char"/>
    <w:link w:val="SML111"/>
    <w:qFormat/>
    <w:rsid w:val="00F45843"/>
    <w:rPr>
      <w:rFonts w:ascii="Aptos" w:eastAsia="Times New Roman" w:hAnsi="Aptos" w:cs="Arial"/>
      <w:b w:val="0"/>
      <w:bCs/>
      <w:color w:val="000000"/>
      <w:sz w:val="20"/>
      <w:szCs w:val="20"/>
      <w:lang w:eastAsia="cs-CZ"/>
    </w:rPr>
  </w:style>
  <w:style w:type="character" w:customStyle="1" w:styleId="SMLiChar">
    <w:name w:val="!SML i. Char"/>
    <w:basedOn w:val="SML111Char"/>
    <w:link w:val="SMLi"/>
    <w:qFormat/>
    <w:rsid w:val="004732EA"/>
    <w:rPr>
      <w:rFonts w:ascii="Calibri" w:eastAsia="Times New Roman" w:hAnsi="Calibri" w:cs="Times New Roman"/>
      <w:b w:val="0"/>
      <w:bCs w:val="0"/>
      <w:color w:val="000000"/>
      <w:sz w:val="24"/>
      <w:szCs w:val="24"/>
      <w:lang w:eastAsia="cs-CZ"/>
    </w:rPr>
  </w:style>
  <w:style w:type="character" w:customStyle="1" w:styleId="NormalUnderlined">
    <w:name w:val="Normal Underlined"/>
    <w:basedOn w:val="Standardnpsmoodstavce"/>
    <w:uiPriority w:val="1"/>
    <w:qFormat/>
    <w:rsid w:val="000656D4"/>
    <w:rPr>
      <w:rFonts w:asciiTheme="minorHAnsi" w:hAnsiTheme="minorHAnsi"/>
      <w:sz w:val="24"/>
      <w:u w:val="single"/>
    </w:rPr>
  </w:style>
  <w:style w:type="character" w:customStyle="1" w:styleId="SMLOdrkaChar">
    <w:name w:val="SML Odrážka Char"/>
    <w:basedOn w:val="SMLiChar"/>
    <w:link w:val="SMLOdrka"/>
    <w:qFormat/>
    <w:rsid w:val="009D4CBF"/>
    <w:rPr>
      <w:rFonts w:ascii="Calibri" w:eastAsia="Times New Roman" w:hAnsi="Calibri" w:cs="Times New Roman"/>
      <w:b w:val="0"/>
      <w:bCs w:val="0"/>
      <w:color w:val="000000"/>
      <w:sz w:val="24"/>
      <w:szCs w:val="24"/>
      <w:lang w:eastAsia="cs-CZ"/>
    </w:rPr>
  </w:style>
  <w:style w:type="character" w:customStyle="1" w:styleId="TextbublinyChar">
    <w:name w:val="Text bubliny Char"/>
    <w:basedOn w:val="Standardnpsmoodstavce"/>
    <w:link w:val="Textbubliny"/>
    <w:uiPriority w:val="99"/>
    <w:semiHidden/>
    <w:qFormat/>
    <w:rsid w:val="000656D4"/>
    <w:rPr>
      <w:rFonts w:ascii="Segoe UI" w:hAnsi="Segoe UI" w:cs="Segoe UI"/>
      <w:sz w:val="18"/>
      <w:szCs w:val="18"/>
    </w:rPr>
  </w:style>
  <w:style w:type="character" w:customStyle="1" w:styleId="Styl2">
    <w:name w:val="Styl2"/>
    <w:basedOn w:val="Standardnpsmoodstavce"/>
    <w:uiPriority w:val="1"/>
    <w:qFormat/>
    <w:rsid w:val="000656D4"/>
    <w:rPr>
      <w:b/>
      <w:i/>
    </w:rPr>
  </w:style>
  <w:style w:type="character" w:customStyle="1" w:styleId="Styl3">
    <w:name w:val="Styl3"/>
    <w:basedOn w:val="Standardnpsmoodstavce"/>
    <w:uiPriority w:val="1"/>
    <w:qFormat/>
    <w:rsid w:val="000656D4"/>
    <w:rPr>
      <w:b/>
    </w:rPr>
  </w:style>
  <w:style w:type="character" w:customStyle="1" w:styleId="NormalBold">
    <w:name w:val="Normal Bold"/>
    <w:basedOn w:val="Standardnpsmoodstavce"/>
    <w:uiPriority w:val="1"/>
    <w:qFormat/>
    <w:rsid w:val="000656D4"/>
    <w:rPr>
      <w:rFonts w:asciiTheme="minorHAnsi" w:hAnsiTheme="minorHAnsi"/>
      <w:b/>
      <w:sz w:val="24"/>
    </w:rPr>
  </w:style>
  <w:style w:type="character" w:styleId="Odkaznakoment">
    <w:name w:val="annotation reference"/>
    <w:basedOn w:val="Standardnpsmoodstavce"/>
    <w:uiPriority w:val="99"/>
    <w:semiHidden/>
    <w:unhideWhenUsed/>
    <w:qFormat/>
    <w:rsid w:val="000656D4"/>
    <w:rPr>
      <w:sz w:val="16"/>
      <w:szCs w:val="16"/>
    </w:rPr>
  </w:style>
  <w:style w:type="character" w:customStyle="1" w:styleId="TextkomenteChar">
    <w:name w:val="Text komentáře Char"/>
    <w:basedOn w:val="Standardnpsmoodstavce"/>
    <w:link w:val="Textkomente"/>
    <w:uiPriority w:val="99"/>
    <w:qFormat/>
    <w:rsid w:val="000656D4"/>
    <w:rPr>
      <w:rFonts w:cs="Times New Roman (Základní text"/>
      <w:sz w:val="20"/>
      <w:szCs w:val="20"/>
    </w:rPr>
  </w:style>
  <w:style w:type="character" w:customStyle="1" w:styleId="PedmtkomenteChar">
    <w:name w:val="Předmět komentáře Char"/>
    <w:basedOn w:val="TextkomenteChar"/>
    <w:link w:val="Pedmtkomente"/>
    <w:uiPriority w:val="99"/>
    <w:semiHidden/>
    <w:qFormat/>
    <w:rsid w:val="000656D4"/>
    <w:rPr>
      <w:rFonts w:cs="Times New Roman (Základní text"/>
      <w:b/>
      <w:bCs/>
      <w:sz w:val="20"/>
      <w:szCs w:val="20"/>
    </w:rPr>
  </w:style>
  <w:style w:type="character" w:customStyle="1" w:styleId="BezmezerChar">
    <w:name w:val="Bez mezer Char"/>
    <w:basedOn w:val="Standardnpsmoodstavce"/>
    <w:link w:val="Bezmezer"/>
    <w:uiPriority w:val="1"/>
    <w:qFormat/>
    <w:rsid w:val="000656D4"/>
  </w:style>
  <w:style w:type="character" w:customStyle="1" w:styleId="Styl2Char">
    <w:name w:val="Styl 2 Char"/>
    <w:basedOn w:val="Standardnpsmoodstavce"/>
    <w:link w:val="Styl20"/>
    <w:qFormat/>
    <w:rsid w:val="000656D4"/>
    <w:rPr>
      <w:rFonts w:ascii="Calibri" w:eastAsia="Times New Roman" w:hAnsi="Calibri" w:cs="Arial"/>
      <w:bCs/>
      <w:sz w:val="24"/>
      <w:szCs w:val="26"/>
      <w:lang w:eastAsia="cs-CZ"/>
    </w:rPr>
  </w:style>
  <w:style w:type="character" w:customStyle="1" w:styleId="iChar">
    <w:name w:val="i. Char"/>
    <w:aliases w:val="ii. Char"/>
    <w:basedOn w:val="Standardnpsmoodstavce"/>
    <w:qFormat/>
    <w:rsid w:val="000656D4"/>
    <w:rPr>
      <w:rFonts w:ascii="Calibri" w:eastAsia="Times New Roman" w:hAnsi="Calibri" w:cs="Times New Roman"/>
      <w:sz w:val="24"/>
      <w:szCs w:val="24"/>
      <w:lang w:eastAsia="cs-CZ"/>
    </w:rPr>
  </w:style>
  <w:style w:type="character" w:customStyle="1" w:styleId="SMLkapitolyChar">
    <w:name w:val="!SML kapitoly Char"/>
    <w:basedOn w:val="NzevChar"/>
    <w:link w:val="SMLkapitoly"/>
    <w:qFormat/>
    <w:rsid w:val="000656D4"/>
    <w:rPr>
      <w:rFonts w:ascii="Calibri" w:eastAsiaTheme="majorEastAsia" w:hAnsi="Calibri" w:cstheme="majorBidi"/>
      <w:caps/>
      <w:spacing w:val="-10"/>
      <w:kern w:val="2"/>
      <w:sz w:val="28"/>
      <w:szCs w:val="44"/>
    </w:rPr>
  </w:style>
  <w:style w:type="character" w:customStyle="1" w:styleId="OdstavecseseznamemChar">
    <w:name w:val="Odstavec se seznamem Char"/>
    <w:basedOn w:val="Standardnpsmoodstavce"/>
    <w:link w:val="Odstavecseseznamem"/>
    <w:uiPriority w:val="34"/>
    <w:qFormat/>
    <w:rsid w:val="000656D4"/>
    <w:rPr>
      <w:rFonts w:cs="Times New Roman (Základní text"/>
      <w:sz w:val="24"/>
    </w:rPr>
  </w:style>
  <w:style w:type="character" w:customStyle="1" w:styleId="Styl1Char">
    <w:name w:val="Styl 1 Char"/>
    <w:basedOn w:val="Standardnpsmoodstavce"/>
    <w:link w:val="Styl1"/>
    <w:qFormat/>
    <w:rsid w:val="000656D4"/>
    <w:rPr>
      <w:rFonts w:ascii="Calibri" w:eastAsia="Times New Roman" w:hAnsi="Calibri" w:cs="Arial"/>
      <w:b/>
      <w:bCs/>
      <w:sz w:val="24"/>
      <w:szCs w:val="26"/>
      <w:lang w:eastAsia="cs-CZ"/>
    </w:rPr>
  </w:style>
  <w:style w:type="character" w:customStyle="1" w:styleId="Styl3Char">
    <w:name w:val="Styl 3 Char"/>
    <w:basedOn w:val="Styl2Char"/>
    <w:link w:val="Styl30"/>
    <w:qFormat/>
    <w:rsid w:val="000656D4"/>
    <w:rPr>
      <w:rFonts w:ascii="Calibri" w:eastAsia="Times New Roman" w:hAnsi="Calibri" w:cs="Arial"/>
      <w:bCs/>
      <w:sz w:val="24"/>
      <w:szCs w:val="26"/>
      <w:lang w:eastAsia="cs-CZ"/>
    </w:rPr>
  </w:style>
  <w:style w:type="character" w:customStyle="1" w:styleId="KapitolaChar">
    <w:name w:val="Kapitola Char"/>
    <w:link w:val="Kapitola"/>
    <w:qFormat/>
    <w:locked/>
    <w:rsid w:val="000656D4"/>
    <w:rPr>
      <w:b/>
      <w:caps/>
      <w:sz w:val="24"/>
      <w:szCs w:val="24"/>
    </w:rPr>
  </w:style>
  <w:style w:type="character" w:customStyle="1" w:styleId="TextodstavceslovanChar">
    <w:name w:val="Text odstavce (číslovaný) Char"/>
    <w:basedOn w:val="Standardnpsmoodstavce"/>
    <w:link w:val="Textodstavceslovan"/>
    <w:qFormat/>
    <w:locked/>
    <w:rsid w:val="006142BA"/>
    <w:rPr>
      <w:sz w:val="24"/>
      <w:szCs w:val="24"/>
    </w:rPr>
  </w:style>
  <w:style w:type="character" w:customStyle="1" w:styleId="apple-converted-space">
    <w:name w:val="apple-converted-space"/>
    <w:basedOn w:val="Standardnpsmoodstavce"/>
    <w:qFormat/>
    <w:rsid w:val="00C964BE"/>
  </w:style>
  <w:style w:type="character" w:customStyle="1" w:styleId="Odkaznarejstk">
    <w:name w:val="Odkaz na rejstřík"/>
    <w:qFormat/>
  </w:style>
  <w:style w:type="character" w:customStyle="1" w:styleId="slovndk">
    <w:name w:val="Číslování řádků"/>
  </w:style>
  <w:style w:type="paragraph" w:customStyle="1" w:styleId="Nadpis">
    <w:name w:val="Nadpis"/>
    <w:basedOn w:val="Normln"/>
    <w:next w:val="Zkladntext"/>
    <w:qFormat/>
    <w:pPr>
      <w:keepNext/>
      <w:spacing w:before="240" w:after="120"/>
    </w:pPr>
    <w:rPr>
      <w:rFonts w:ascii="Liberation Sans" w:eastAsia="Microsoft YaHei" w:hAnsi="Liberation Sans" w:cs="Mangal"/>
      <w:sz w:val="28"/>
      <w:szCs w:val="28"/>
    </w:rPr>
  </w:style>
  <w:style w:type="paragraph" w:styleId="Zkladntext">
    <w:name w:val="Body Text"/>
    <w:basedOn w:val="Normln"/>
    <w:pPr>
      <w:spacing w:after="140" w:line="276" w:lineRule="auto"/>
    </w:pPr>
  </w:style>
  <w:style w:type="paragraph" w:styleId="Seznam">
    <w:name w:val="List"/>
    <w:basedOn w:val="Zkladntext"/>
    <w:rPr>
      <w:rFonts w:cs="Mangal"/>
    </w:rPr>
  </w:style>
  <w:style w:type="paragraph" w:styleId="Titulek">
    <w:name w:val="caption"/>
    <w:basedOn w:val="Normln"/>
    <w:qFormat/>
    <w:pPr>
      <w:suppressLineNumbers/>
      <w:spacing w:before="120" w:after="120"/>
    </w:pPr>
    <w:rPr>
      <w:rFonts w:cs="Mangal"/>
      <w:i/>
      <w:iCs/>
      <w:szCs w:val="24"/>
    </w:rPr>
  </w:style>
  <w:style w:type="paragraph" w:customStyle="1" w:styleId="Rejstk">
    <w:name w:val="Rejstřík"/>
    <w:basedOn w:val="Normln"/>
    <w:qFormat/>
    <w:pPr>
      <w:suppressLineNumbers/>
    </w:pPr>
    <w:rPr>
      <w:rFonts w:cs="Mangal"/>
    </w:rPr>
  </w:style>
  <w:style w:type="paragraph" w:customStyle="1" w:styleId="Zhlavazpat">
    <w:name w:val="Záhlaví a zápatí"/>
    <w:basedOn w:val="Normln"/>
    <w:qFormat/>
  </w:style>
  <w:style w:type="paragraph" w:styleId="Zhlav">
    <w:name w:val="header"/>
    <w:basedOn w:val="Normln"/>
    <w:link w:val="ZhlavChar"/>
    <w:uiPriority w:val="99"/>
    <w:unhideWhenUsed/>
    <w:rsid w:val="000656D4"/>
    <w:pPr>
      <w:tabs>
        <w:tab w:val="center" w:pos="4536"/>
        <w:tab w:val="right" w:pos="9072"/>
      </w:tabs>
      <w:spacing w:after="0" w:line="240" w:lineRule="auto"/>
    </w:pPr>
  </w:style>
  <w:style w:type="paragraph" w:styleId="Zpat">
    <w:name w:val="footer"/>
    <w:basedOn w:val="Normln"/>
    <w:link w:val="ZpatChar"/>
    <w:uiPriority w:val="99"/>
    <w:unhideWhenUsed/>
    <w:rsid w:val="000656D4"/>
    <w:pPr>
      <w:tabs>
        <w:tab w:val="center" w:pos="4536"/>
        <w:tab w:val="right" w:pos="9072"/>
      </w:tabs>
      <w:spacing w:after="0" w:line="240" w:lineRule="auto"/>
    </w:pPr>
  </w:style>
  <w:style w:type="paragraph" w:styleId="Nzev">
    <w:name w:val="Title"/>
    <w:basedOn w:val="Normln"/>
    <w:next w:val="Bezmezer"/>
    <w:link w:val="NzevChar"/>
    <w:uiPriority w:val="10"/>
    <w:qFormat/>
    <w:rsid w:val="000656D4"/>
    <w:pPr>
      <w:keepNext/>
      <w:keepLines/>
      <w:spacing w:before="120" w:after="120" w:line="240" w:lineRule="auto"/>
      <w:jc w:val="center"/>
    </w:pPr>
    <w:rPr>
      <w:rFonts w:ascii="Calibri" w:eastAsiaTheme="majorEastAsia" w:hAnsi="Calibri" w:cstheme="majorBidi"/>
      <w:caps/>
      <w:spacing w:val="-10"/>
      <w:kern w:val="2"/>
      <w:sz w:val="40"/>
      <w:szCs w:val="56"/>
    </w:rPr>
  </w:style>
  <w:style w:type="paragraph" w:customStyle="1" w:styleId="AnShrnut-nadpis">
    <w:name w:val="!An Shrnutí - nadpis"/>
    <w:basedOn w:val="Nadpis1"/>
    <w:qFormat/>
    <w:rsid w:val="000656D4"/>
    <w:pPr>
      <w:shd w:val="clear" w:color="auto" w:fill="FFFFFF"/>
      <w:tabs>
        <w:tab w:val="left" w:pos="709"/>
      </w:tabs>
      <w:spacing w:before="480" w:after="120" w:line="240" w:lineRule="auto"/>
      <w:jc w:val="both"/>
    </w:pPr>
    <w:rPr>
      <w:rFonts w:asciiTheme="minorHAnsi" w:eastAsia="Times New Roman" w:hAnsiTheme="minorHAnsi" w:cs="Arial"/>
      <w:b/>
      <w:bCs/>
      <w:caps/>
      <w:color w:val="auto"/>
      <w:kern w:val="2"/>
      <w:sz w:val="24"/>
      <w:szCs w:val="28"/>
      <w:lang w:eastAsia="cs-CZ"/>
    </w:rPr>
  </w:style>
  <w:style w:type="paragraph" w:customStyle="1" w:styleId="An11">
    <w:name w:val="!An 1.1."/>
    <w:basedOn w:val="Nadpis2"/>
    <w:next w:val="AnNormal"/>
    <w:link w:val="An11Char"/>
    <w:qFormat/>
    <w:rsid w:val="000656D4"/>
    <w:pPr>
      <w:keepNext w:val="0"/>
      <w:keepLines w:val="0"/>
      <w:numPr>
        <w:numId w:val="3"/>
      </w:numPr>
      <w:shd w:val="clear" w:color="auto" w:fill="FFFFFF"/>
      <w:tabs>
        <w:tab w:val="left" w:pos="709"/>
        <w:tab w:val="left" w:pos="7655"/>
      </w:tabs>
      <w:spacing w:before="240" w:after="120" w:line="240" w:lineRule="auto"/>
      <w:jc w:val="both"/>
    </w:pPr>
    <w:rPr>
      <w:rFonts w:ascii="Calibri" w:eastAsia="Times New Roman" w:hAnsi="Calibri" w:cs="Arial"/>
      <w:b/>
      <w:bCs/>
      <w:iCs/>
      <w:color w:val="auto"/>
      <w:sz w:val="24"/>
      <w:szCs w:val="28"/>
      <w:lang w:eastAsia="cs-CZ"/>
    </w:rPr>
  </w:style>
  <w:style w:type="paragraph" w:customStyle="1" w:styleId="An1">
    <w:name w:val="!An 1."/>
    <w:basedOn w:val="Nadpis1"/>
    <w:next w:val="An11"/>
    <w:link w:val="An1Char"/>
    <w:qFormat/>
    <w:rsid w:val="000656D4"/>
    <w:pPr>
      <w:shd w:val="clear" w:color="auto" w:fill="FFFFFF"/>
      <w:tabs>
        <w:tab w:val="left" w:pos="709"/>
      </w:tabs>
      <w:spacing w:before="480" w:after="120" w:line="240" w:lineRule="auto"/>
      <w:ind w:left="709" w:hanging="709"/>
      <w:jc w:val="both"/>
    </w:pPr>
    <w:rPr>
      <w:rFonts w:asciiTheme="minorHAnsi" w:eastAsia="Times New Roman" w:hAnsiTheme="minorHAnsi" w:cs="Arial"/>
      <w:b/>
      <w:bCs/>
      <w:caps/>
      <w:color w:val="auto"/>
      <w:kern w:val="2"/>
      <w:sz w:val="24"/>
      <w:szCs w:val="28"/>
      <w:lang w:eastAsia="cs-CZ"/>
    </w:rPr>
  </w:style>
  <w:style w:type="paragraph" w:customStyle="1" w:styleId="AnNormal">
    <w:name w:val="!An Normal"/>
    <w:basedOn w:val="Normln"/>
    <w:link w:val="AnNormalChar"/>
    <w:qFormat/>
    <w:rsid w:val="00BF3A39"/>
    <w:pPr>
      <w:shd w:val="clear" w:color="auto" w:fill="FFFFFF"/>
      <w:spacing w:before="120" w:after="120" w:line="240" w:lineRule="auto"/>
      <w:ind w:left="0"/>
      <w:jc w:val="both"/>
    </w:pPr>
    <w:rPr>
      <w:rFonts w:ascii="Calibri" w:eastAsia="Calibri" w:hAnsi="Calibri" w:cs="Times New Roman"/>
      <w:lang w:eastAsia="cs-CZ"/>
    </w:rPr>
  </w:style>
  <w:style w:type="paragraph" w:customStyle="1" w:styleId="11">
    <w:name w:val="1.1."/>
    <w:basedOn w:val="Nadpis2"/>
    <w:next w:val="AnNormal"/>
    <w:link w:val="11Char"/>
    <w:qFormat/>
    <w:rsid w:val="006127A7"/>
    <w:pPr>
      <w:numPr>
        <w:ilvl w:val="1"/>
        <w:numId w:val="30"/>
      </w:numPr>
      <w:shd w:val="clear" w:color="auto" w:fill="FFFFFF"/>
      <w:spacing w:before="240" w:after="120" w:line="240" w:lineRule="auto"/>
      <w:ind w:left="2592"/>
      <w:jc w:val="both"/>
    </w:pPr>
    <w:rPr>
      <w:rFonts w:asciiTheme="minorHAnsi" w:eastAsia="Times New Roman" w:hAnsiTheme="minorHAnsi" w:cs="Calibri Light"/>
      <w:b/>
      <w:bCs/>
      <w:color w:val="auto"/>
      <w:lang w:eastAsia="cs-CZ"/>
    </w:rPr>
  </w:style>
  <w:style w:type="paragraph" w:customStyle="1" w:styleId="AnShrnut-normal">
    <w:name w:val="!An Shrnutí - normal"/>
    <w:basedOn w:val="Normln"/>
    <w:qFormat/>
    <w:rsid w:val="000656D4"/>
    <w:pPr>
      <w:shd w:val="clear" w:color="auto" w:fill="FFFFFF"/>
      <w:spacing w:before="120" w:after="120" w:line="240" w:lineRule="auto"/>
      <w:jc w:val="both"/>
    </w:pPr>
    <w:rPr>
      <w:rFonts w:ascii="Calibri" w:eastAsia="Calibri" w:hAnsi="Calibri" w:cs="Times New Roman"/>
      <w:lang w:eastAsia="cs-CZ"/>
    </w:rPr>
  </w:style>
  <w:style w:type="paragraph" w:customStyle="1" w:styleId="AnShnut-m">
    <w:name w:val="!An Shnutí - řím. č."/>
    <w:basedOn w:val="Normln"/>
    <w:qFormat/>
    <w:rsid w:val="000656D4"/>
    <w:pPr>
      <w:numPr>
        <w:numId w:val="1"/>
      </w:numPr>
      <w:shd w:val="clear" w:color="auto" w:fill="FFFFFF"/>
      <w:spacing w:before="120" w:after="120" w:line="240" w:lineRule="auto"/>
      <w:ind w:left="567" w:hanging="720"/>
      <w:jc w:val="both"/>
    </w:pPr>
    <w:rPr>
      <w:rFonts w:ascii="Calibri" w:eastAsia="Times New Roman" w:hAnsi="Calibri" w:cs="Times New Roman"/>
      <w:szCs w:val="24"/>
      <w:lang w:eastAsia="cs-CZ"/>
    </w:rPr>
  </w:style>
  <w:style w:type="paragraph" w:customStyle="1" w:styleId="AnZvr-im">
    <w:name w:val="!An Závěr - řim. č."/>
    <w:basedOn w:val="AnShnut-m"/>
    <w:qFormat/>
    <w:rsid w:val="000656D4"/>
    <w:pPr>
      <w:numPr>
        <w:numId w:val="6"/>
      </w:numPr>
      <w:ind w:left="1418" w:hanging="709"/>
    </w:pPr>
    <w:rPr>
      <w:b/>
    </w:rPr>
  </w:style>
  <w:style w:type="paragraph" w:customStyle="1" w:styleId="AnNormal-sli">
    <w:name w:val="!An Normal - čísl. i"/>
    <w:basedOn w:val="Normln"/>
    <w:qFormat/>
    <w:rsid w:val="000656D4"/>
    <w:pPr>
      <w:keepNext/>
      <w:keepLines/>
      <w:numPr>
        <w:numId w:val="2"/>
      </w:numPr>
      <w:shd w:val="clear" w:color="auto" w:fill="FFFFFF"/>
      <w:spacing w:before="120" w:after="120" w:line="240" w:lineRule="auto"/>
      <w:ind w:left="567" w:hanging="720"/>
      <w:jc w:val="both"/>
    </w:pPr>
    <w:rPr>
      <w:rFonts w:ascii="Calibri" w:eastAsia="Times New Roman" w:hAnsi="Calibri" w:cs="Times New Roman"/>
      <w:szCs w:val="24"/>
      <w:lang w:eastAsia="cs-CZ"/>
    </w:rPr>
  </w:style>
  <w:style w:type="paragraph" w:styleId="Bezmezer">
    <w:name w:val="No Spacing"/>
    <w:link w:val="BezmezerChar"/>
    <w:uiPriority w:val="1"/>
    <w:qFormat/>
    <w:rsid w:val="000656D4"/>
  </w:style>
  <w:style w:type="paragraph" w:customStyle="1" w:styleId="Styl1a">
    <w:name w:val="Styl1 a)"/>
    <w:basedOn w:val="Odstavecseseznamem"/>
    <w:link w:val="Styl1aChar"/>
    <w:qFormat/>
    <w:rsid w:val="000656D4"/>
    <w:pPr>
      <w:numPr>
        <w:numId w:val="4"/>
      </w:numPr>
      <w:spacing w:before="120" w:after="120" w:line="240" w:lineRule="auto"/>
      <w:jc w:val="both"/>
    </w:pPr>
    <w:rPr>
      <w:rFonts w:ascii="Calibri" w:eastAsia="Times New Roman" w:hAnsi="Calibri" w:cs="Times New Roman"/>
      <w:szCs w:val="24"/>
      <w:shd w:val="clear" w:color="auto" w:fill="FFFFFF"/>
      <w:lang w:eastAsia="cs-CZ"/>
    </w:rPr>
  </w:style>
  <w:style w:type="paragraph" w:styleId="Odstavecseseznamem">
    <w:name w:val="List Paragraph"/>
    <w:basedOn w:val="Normln"/>
    <w:link w:val="OdstavecseseznamemChar"/>
    <w:uiPriority w:val="34"/>
    <w:qFormat/>
    <w:rsid w:val="000656D4"/>
    <w:pPr>
      <w:ind w:left="720"/>
      <w:contextualSpacing/>
    </w:pPr>
  </w:style>
  <w:style w:type="paragraph" w:customStyle="1" w:styleId="NZEV0">
    <w:name w:val="NÁZEV"/>
    <w:basedOn w:val="Normln"/>
    <w:next w:val="Normln"/>
    <w:qFormat/>
    <w:rsid w:val="000656D4"/>
    <w:pPr>
      <w:spacing w:before="240" w:after="120" w:line="240" w:lineRule="auto"/>
      <w:jc w:val="center"/>
    </w:pPr>
    <w:rPr>
      <w:rFonts w:ascii="Calibri Light" w:hAnsi="Calibri Light" w:cstheme="minorBidi"/>
      <w:caps/>
      <w:sz w:val="40"/>
      <w:szCs w:val="32"/>
    </w:rPr>
  </w:style>
  <w:style w:type="paragraph" w:customStyle="1" w:styleId="SML1">
    <w:name w:val="!SML 1."/>
    <w:basedOn w:val="Nadpis3"/>
    <w:next w:val="SML11"/>
    <w:link w:val="SML1Char"/>
    <w:qFormat/>
    <w:rsid w:val="004732EA"/>
    <w:pPr>
      <w:keepLines w:val="0"/>
      <w:numPr>
        <w:numId w:val="7"/>
      </w:numPr>
      <w:spacing w:before="240" w:after="120" w:line="240" w:lineRule="auto"/>
      <w:jc w:val="both"/>
      <w:outlineLvl w:val="0"/>
    </w:pPr>
    <w:rPr>
      <w:rFonts w:ascii="Calibri" w:eastAsia="Times New Roman" w:hAnsi="Calibri" w:cs="Arial"/>
      <w:b/>
      <w:bCs/>
      <w:color w:val="000000"/>
      <w:szCs w:val="26"/>
      <w:shd w:val="clear" w:color="auto" w:fill="FFFFFF"/>
      <w:lang w:eastAsia="cs-CZ"/>
    </w:rPr>
  </w:style>
  <w:style w:type="paragraph" w:customStyle="1" w:styleId="SML11">
    <w:name w:val="!SML 1.1."/>
    <w:basedOn w:val="SML1"/>
    <w:link w:val="SML11Char"/>
    <w:qFormat/>
    <w:rsid w:val="004732EA"/>
    <w:pPr>
      <w:keepNext w:val="0"/>
      <w:numPr>
        <w:ilvl w:val="1"/>
      </w:numPr>
      <w:spacing w:before="120"/>
      <w:outlineLvl w:val="1"/>
    </w:pPr>
    <w:rPr>
      <w:b w:val="0"/>
    </w:rPr>
  </w:style>
  <w:style w:type="paragraph" w:customStyle="1" w:styleId="SML111">
    <w:name w:val="!SML 1.1.1."/>
    <w:basedOn w:val="SML11"/>
    <w:link w:val="SML111Char"/>
    <w:autoRedefine/>
    <w:qFormat/>
    <w:rsid w:val="00F45843"/>
    <w:pPr>
      <w:numPr>
        <w:ilvl w:val="2"/>
        <w:numId w:val="37"/>
      </w:numPr>
    </w:pPr>
    <w:rPr>
      <w:rFonts w:ascii="Aptos" w:hAnsi="Aptos"/>
      <w:sz w:val="20"/>
      <w:szCs w:val="20"/>
    </w:rPr>
  </w:style>
  <w:style w:type="paragraph" w:customStyle="1" w:styleId="SMLi">
    <w:name w:val="!SML i."/>
    <w:basedOn w:val="i"/>
    <w:link w:val="SMLiChar"/>
    <w:qFormat/>
    <w:rsid w:val="004732EA"/>
    <w:pPr>
      <w:ind w:left="1418" w:hanging="567"/>
    </w:pPr>
  </w:style>
  <w:style w:type="paragraph" w:customStyle="1" w:styleId="SMLOdrka">
    <w:name w:val="SML Odrážka"/>
    <w:basedOn w:val="SMLi"/>
    <w:link w:val="SMLOdrkaChar"/>
    <w:qFormat/>
    <w:rsid w:val="009D4CBF"/>
    <w:pPr>
      <w:numPr>
        <w:numId w:val="5"/>
      </w:numPr>
      <w:ind w:left="2126" w:hanging="425"/>
      <w:contextualSpacing/>
    </w:pPr>
  </w:style>
  <w:style w:type="paragraph" w:styleId="Textbubliny">
    <w:name w:val="Balloon Text"/>
    <w:basedOn w:val="Normln"/>
    <w:link w:val="TextbublinyChar"/>
    <w:uiPriority w:val="99"/>
    <w:semiHidden/>
    <w:unhideWhenUsed/>
    <w:qFormat/>
    <w:rsid w:val="000656D4"/>
    <w:pPr>
      <w:spacing w:after="0" w:line="240" w:lineRule="auto"/>
    </w:pPr>
    <w:rPr>
      <w:rFonts w:ascii="Segoe UI" w:hAnsi="Segoe UI" w:cs="Segoe UI"/>
      <w:sz w:val="18"/>
      <w:szCs w:val="18"/>
    </w:rPr>
  </w:style>
  <w:style w:type="paragraph" w:customStyle="1" w:styleId="BA1E66F24C82455E9867E71BA5CA76A8">
    <w:name w:val="BA1E66F24C82455E9867E71BA5CA76A8"/>
    <w:qFormat/>
    <w:rsid w:val="000656D4"/>
    <w:pPr>
      <w:spacing w:after="160" w:line="259" w:lineRule="auto"/>
    </w:pPr>
    <w:rPr>
      <w:rFonts w:ascii="Calibri" w:eastAsiaTheme="minorEastAsia" w:hAnsi="Calibri"/>
      <w:lang w:eastAsia="cs-CZ"/>
    </w:rPr>
  </w:style>
  <w:style w:type="paragraph" w:styleId="Textkomente">
    <w:name w:val="annotation text"/>
    <w:basedOn w:val="Normln"/>
    <w:link w:val="TextkomenteChar"/>
    <w:uiPriority w:val="99"/>
    <w:unhideWhenUsed/>
    <w:qFormat/>
    <w:rsid w:val="000656D4"/>
    <w:pPr>
      <w:spacing w:line="240" w:lineRule="auto"/>
    </w:pPr>
    <w:rPr>
      <w:sz w:val="20"/>
      <w:szCs w:val="20"/>
    </w:rPr>
  </w:style>
  <w:style w:type="paragraph" w:styleId="Pedmtkomente">
    <w:name w:val="annotation subject"/>
    <w:basedOn w:val="Textkomente"/>
    <w:next w:val="Textkomente"/>
    <w:link w:val="PedmtkomenteChar"/>
    <w:uiPriority w:val="99"/>
    <w:semiHidden/>
    <w:unhideWhenUsed/>
    <w:qFormat/>
    <w:rsid w:val="000656D4"/>
    <w:rPr>
      <w:b/>
      <w:bCs/>
    </w:rPr>
  </w:style>
  <w:style w:type="paragraph" w:customStyle="1" w:styleId="ViewMaster">
    <w:name w:val="ViewMaster"/>
    <w:qFormat/>
    <w:rsid w:val="000656D4"/>
    <w:pPr>
      <w:spacing w:after="160" w:line="259" w:lineRule="auto"/>
    </w:pPr>
    <w:rPr>
      <w:rFonts w:ascii="Calibri" w:eastAsiaTheme="minorEastAsia" w:hAnsi="Calibri" w:cs="Times New Roman"/>
      <w:sz w:val="3276"/>
      <w:szCs w:val="3276"/>
      <w:lang w:eastAsia="cs-CZ"/>
    </w:rPr>
  </w:style>
  <w:style w:type="paragraph" w:customStyle="1" w:styleId="PRINAZEV">
    <w:name w:val="!PRI NAZEV"/>
    <w:basedOn w:val="Normln"/>
    <w:next w:val="SML1"/>
    <w:qFormat/>
    <w:rsid w:val="000656D4"/>
    <w:pPr>
      <w:numPr>
        <w:numId w:val="9"/>
      </w:numPr>
      <w:jc w:val="center"/>
    </w:pPr>
    <w:rPr>
      <w:rFonts w:ascii="Calibri" w:hAnsi="Calibri"/>
      <w:caps/>
      <w:sz w:val="40"/>
    </w:rPr>
  </w:style>
  <w:style w:type="paragraph" w:customStyle="1" w:styleId="PR1">
    <w:name w:val="!PR 1."/>
    <w:basedOn w:val="SML1"/>
    <w:qFormat/>
    <w:rsid w:val="000656D4"/>
    <w:pPr>
      <w:jc w:val="left"/>
    </w:pPr>
  </w:style>
  <w:style w:type="paragraph" w:customStyle="1" w:styleId="Styl1">
    <w:name w:val="Styl 1"/>
    <w:basedOn w:val="Nadpis3"/>
    <w:link w:val="Styl1Char"/>
    <w:qFormat/>
    <w:rsid w:val="000656D4"/>
    <w:pPr>
      <w:spacing w:before="240" w:after="120" w:line="240" w:lineRule="auto"/>
      <w:ind w:left="360" w:hanging="360"/>
      <w:jc w:val="both"/>
      <w:outlineLvl w:val="0"/>
    </w:pPr>
    <w:rPr>
      <w:rFonts w:ascii="Calibri" w:eastAsia="Times New Roman" w:hAnsi="Calibri" w:cs="Arial"/>
      <w:b/>
      <w:bCs/>
      <w:color w:val="000000"/>
      <w:szCs w:val="26"/>
      <w:shd w:val="clear" w:color="auto" w:fill="FFFFFF"/>
      <w:lang w:eastAsia="cs-CZ"/>
    </w:rPr>
  </w:style>
  <w:style w:type="paragraph" w:customStyle="1" w:styleId="Styl20">
    <w:name w:val="Styl 2"/>
    <w:basedOn w:val="Styl1"/>
    <w:link w:val="Styl2Char"/>
    <w:qFormat/>
    <w:rsid w:val="000656D4"/>
    <w:pPr>
      <w:keepNext w:val="0"/>
      <w:keepLines w:val="0"/>
      <w:spacing w:before="120"/>
      <w:ind w:left="792" w:hanging="432"/>
      <w:outlineLvl w:val="1"/>
    </w:pPr>
    <w:rPr>
      <w:b w:val="0"/>
    </w:rPr>
  </w:style>
  <w:style w:type="paragraph" w:customStyle="1" w:styleId="i">
    <w:name w:val="i."/>
    <w:aliases w:val="ii."/>
    <w:basedOn w:val="Normln"/>
    <w:qFormat/>
    <w:rsid w:val="000656D4"/>
    <w:pPr>
      <w:spacing w:after="120" w:line="240" w:lineRule="auto"/>
      <w:ind w:left="0"/>
      <w:jc w:val="both"/>
    </w:pPr>
    <w:rPr>
      <w:rFonts w:ascii="Calibri" w:eastAsia="Times New Roman" w:hAnsi="Calibri" w:cs="Times New Roman"/>
      <w:szCs w:val="24"/>
      <w:lang w:eastAsia="cs-CZ"/>
    </w:rPr>
  </w:style>
  <w:style w:type="paragraph" w:customStyle="1" w:styleId="SMLa">
    <w:name w:val="!SML a)"/>
    <w:qFormat/>
    <w:rsid w:val="000656D4"/>
    <w:pPr>
      <w:numPr>
        <w:numId w:val="10"/>
      </w:numPr>
      <w:spacing w:after="160" w:line="259" w:lineRule="auto"/>
      <w:jc w:val="both"/>
    </w:pPr>
    <w:rPr>
      <w:rFonts w:ascii="Calibri" w:eastAsia="Times New Roman" w:hAnsi="Calibri" w:cs="Arial"/>
      <w:bCs/>
      <w:sz w:val="24"/>
      <w:szCs w:val="26"/>
      <w:shd w:val="clear" w:color="auto" w:fill="FFFFFF"/>
      <w:lang w:eastAsia="cs-CZ"/>
    </w:rPr>
  </w:style>
  <w:style w:type="paragraph" w:customStyle="1" w:styleId="SMLkapitoly">
    <w:name w:val="!SML kapitoly"/>
    <w:basedOn w:val="Nzev"/>
    <w:next w:val="SML1"/>
    <w:link w:val="SMLkapitolyChar"/>
    <w:qFormat/>
    <w:rsid w:val="000656D4"/>
    <w:pPr>
      <w:numPr>
        <w:numId w:val="11"/>
      </w:numPr>
      <w:spacing w:before="360"/>
      <w:ind w:left="0" w:firstLine="0"/>
    </w:pPr>
    <w:rPr>
      <w:sz w:val="28"/>
      <w:szCs w:val="44"/>
    </w:rPr>
  </w:style>
  <w:style w:type="paragraph" w:customStyle="1" w:styleId="Styl30">
    <w:name w:val="Styl 3"/>
    <w:basedOn w:val="Styl20"/>
    <w:link w:val="Styl3Char"/>
    <w:qFormat/>
    <w:rsid w:val="000656D4"/>
    <w:pPr>
      <w:ind w:left="1701" w:hanging="992"/>
    </w:pPr>
  </w:style>
  <w:style w:type="paragraph" w:customStyle="1" w:styleId="Kapitola">
    <w:name w:val="Kapitola"/>
    <w:basedOn w:val="Odstavecseseznamem"/>
    <w:link w:val="KapitolaChar"/>
    <w:qFormat/>
    <w:rsid w:val="000656D4"/>
    <w:pPr>
      <w:numPr>
        <w:numId w:val="12"/>
      </w:numPr>
      <w:spacing w:before="120" w:after="120" w:line="240" w:lineRule="auto"/>
      <w:jc w:val="both"/>
    </w:pPr>
    <w:rPr>
      <w:rFonts w:cstheme="minorBidi"/>
      <w:b/>
      <w:caps/>
      <w:szCs w:val="24"/>
    </w:rPr>
  </w:style>
  <w:style w:type="paragraph" w:customStyle="1" w:styleId="Textodstavceslovan">
    <w:name w:val="Text odstavce (číslovaný)"/>
    <w:basedOn w:val="Normln"/>
    <w:link w:val="TextodstavceslovanChar"/>
    <w:qFormat/>
    <w:rsid w:val="006142BA"/>
    <w:pPr>
      <w:tabs>
        <w:tab w:val="left" w:pos="709"/>
      </w:tabs>
      <w:spacing w:before="240" w:after="240" w:line="240" w:lineRule="auto"/>
      <w:ind w:left="709" w:hanging="709"/>
      <w:jc w:val="both"/>
    </w:pPr>
    <w:rPr>
      <w:rFonts w:cstheme="minorBidi"/>
      <w:szCs w:val="24"/>
    </w:rPr>
  </w:style>
  <w:style w:type="paragraph" w:styleId="Nadpisobsahu">
    <w:name w:val="TOC Heading"/>
    <w:basedOn w:val="Nadpis1"/>
    <w:next w:val="Normln"/>
    <w:uiPriority w:val="39"/>
    <w:unhideWhenUsed/>
    <w:qFormat/>
    <w:rsid w:val="00DA42FB"/>
    <w:pPr>
      <w:ind w:left="0"/>
    </w:pPr>
    <w:rPr>
      <w:lang w:val="en-GB" w:eastAsia="en-GB"/>
    </w:rPr>
  </w:style>
  <w:style w:type="paragraph" w:styleId="Obsah1">
    <w:name w:val="toc 1"/>
    <w:basedOn w:val="Normln"/>
    <w:next w:val="Normln"/>
    <w:autoRedefine/>
    <w:uiPriority w:val="39"/>
    <w:unhideWhenUsed/>
    <w:rsid w:val="009A2601"/>
    <w:pPr>
      <w:tabs>
        <w:tab w:val="left" w:pos="480"/>
        <w:tab w:val="right" w:leader="dot" w:pos="9628"/>
      </w:tabs>
      <w:spacing w:before="120" w:after="120"/>
      <w:ind w:left="0"/>
    </w:pPr>
    <w:rPr>
      <w:rFonts w:cstheme="minorHAnsi"/>
      <w:b/>
      <w:bCs/>
      <w:caps/>
      <w:sz w:val="20"/>
      <w:szCs w:val="20"/>
    </w:rPr>
  </w:style>
  <w:style w:type="paragraph" w:styleId="Obsah2">
    <w:name w:val="toc 2"/>
    <w:basedOn w:val="Normln"/>
    <w:next w:val="Normln"/>
    <w:autoRedefine/>
    <w:uiPriority w:val="39"/>
    <w:unhideWhenUsed/>
    <w:rsid w:val="00DA42FB"/>
    <w:pPr>
      <w:spacing w:after="0"/>
      <w:ind w:left="240"/>
    </w:pPr>
    <w:rPr>
      <w:rFonts w:cstheme="minorHAnsi"/>
      <w:smallCaps/>
      <w:sz w:val="20"/>
      <w:szCs w:val="20"/>
    </w:rPr>
  </w:style>
  <w:style w:type="paragraph" w:styleId="Obsah3">
    <w:name w:val="toc 3"/>
    <w:basedOn w:val="Normln"/>
    <w:next w:val="Normln"/>
    <w:autoRedefine/>
    <w:uiPriority w:val="39"/>
    <w:unhideWhenUsed/>
    <w:rsid w:val="00DA42FB"/>
    <w:pPr>
      <w:spacing w:after="0"/>
      <w:ind w:left="480"/>
    </w:pPr>
    <w:rPr>
      <w:rFonts w:cstheme="minorHAnsi"/>
      <w:i/>
      <w:iCs/>
      <w:sz w:val="20"/>
      <w:szCs w:val="20"/>
    </w:rPr>
  </w:style>
  <w:style w:type="paragraph" w:styleId="Obsah4">
    <w:name w:val="toc 4"/>
    <w:basedOn w:val="Normln"/>
    <w:next w:val="Normln"/>
    <w:autoRedefine/>
    <w:uiPriority w:val="39"/>
    <w:unhideWhenUsed/>
    <w:rsid w:val="00DA42FB"/>
    <w:pPr>
      <w:spacing w:after="0"/>
      <w:ind w:left="720"/>
    </w:pPr>
    <w:rPr>
      <w:rFonts w:cstheme="minorHAnsi"/>
      <w:sz w:val="18"/>
      <w:szCs w:val="18"/>
    </w:rPr>
  </w:style>
  <w:style w:type="paragraph" w:styleId="Obsah5">
    <w:name w:val="toc 5"/>
    <w:basedOn w:val="Normln"/>
    <w:next w:val="Normln"/>
    <w:autoRedefine/>
    <w:uiPriority w:val="39"/>
    <w:unhideWhenUsed/>
    <w:rsid w:val="00DA42FB"/>
    <w:pPr>
      <w:spacing w:after="0"/>
      <w:ind w:left="960"/>
    </w:pPr>
    <w:rPr>
      <w:rFonts w:cstheme="minorHAnsi"/>
      <w:sz w:val="18"/>
      <w:szCs w:val="18"/>
    </w:rPr>
  </w:style>
  <w:style w:type="paragraph" w:styleId="Obsah6">
    <w:name w:val="toc 6"/>
    <w:basedOn w:val="Normln"/>
    <w:next w:val="Normln"/>
    <w:autoRedefine/>
    <w:uiPriority w:val="39"/>
    <w:unhideWhenUsed/>
    <w:rsid w:val="00DA42FB"/>
    <w:pPr>
      <w:spacing w:after="0"/>
      <w:ind w:left="1200"/>
    </w:pPr>
    <w:rPr>
      <w:rFonts w:cstheme="minorHAnsi"/>
      <w:sz w:val="18"/>
      <w:szCs w:val="18"/>
    </w:rPr>
  </w:style>
  <w:style w:type="paragraph" w:styleId="Obsah7">
    <w:name w:val="toc 7"/>
    <w:basedOn w:val="Normln"/>
    <w:next w:val="Normln"/>
    <w:autoRedefine/>
    <w:uiPriority w:val="39"/>
    <w:unhideWhenUsed/>
    <w:rsid w:val="00DA42FB"/>
    <w:pPr>
      <w:spacing w:after="0"/>
      <w:ind w:left="1440"/>
    </w:pPr>
    <w:rPr>
      <w:rFonts w:cstheme="minorHAnsi"/>
      <w:sz w:val="18"/>
      <w:szCs w:val="18"/>
    </w:rPr>
  </w:style>
  <w:style w:type="paragraph" w:styleId="Obsah8">
    <w:name w:val="toc 8"/>
    <w:basedOn w:val="Normln"/>
    <w:next w:val="Normln"/>
    <w:autoRedefine/>
    <w:uiPriority w:val="39"/>
    <w:unhideWhenUsed/>
    <w:rsid w:val="00DA42FB"/>
    <w:pPr>
      <w:spacing w:after="0"/>
      <w:ind w:left="1680"/>
    </w:pPr>
    <w:rPr>
      <w:rFonts w:cstheme="minorHAnsi"/>
      <w:sz w:val="18"/>
      <w:szCs w:val="18"/>
    </w:rPr>
  </w:style>
  <w:style w:type="paragraph" w:styleId="Obsah9">
    <w:name w:val="toc 9"/>
    <w:basedOn w:val="Normln"/>
    <w:next w:val="Normln"/>
    <w:autoRedefine/>
    <w:uiPriority w:val="39"/>
    <w:unhideWhenUsed/>
    <w:rsid w:val="00DA42FB"/>
    <w:pPr>
      <w:spacing w:after="0"/>
      <w:ind w:left="1920"/>
    </w:pPr>
    <w:rPr>
      <w:rFonts w:cstheme="minorHAnsi"/>
      <w:sz w:val="18"/>
      <w:szCs w:val="18"/>
    </w:rPr>
  </w:style>
  <w:style w:type="paragraph" w:styleId="Revize">
    <w:name w:val="Revision"/>
    <w:uiPriority w:val="99"/>
    <w:semiHidden/>
    <w:qFormat/>
    <w:rsid w:val="006831D9"/>
    <w:rPr>
      <w:rFonts w:cs="Times New Roman (Základní text"/>
      <w:sz w:val="24"/>
    </w:rPr>
  </w:style>
  <w:style w:type="numbering" w:customStyle="1" w:styleId="Styl10">
    <w:name w:val="Styl1"/>
    <w:uiPriority w:val="99"/>
    <w:qFormat/>
    <w:rsid w:val="000656D4"/>
  </w:style>
  <w:style w:type="numbering" w:customStyle="1" w:styleId="Aktulnseznam1">
    <w:name w:val="Aktuální seznam1"/>
    <w:uiPriority w:val="99"/>
    <w:qFormat/>
    <w:rsid w:val="000656D4"/>
  </w:style>
  <w:style w:type="numbering" w:customStyle="1" w:styleId="Aktulnseznam2">
    <w:name w:val="Aktuální seznam2"/>
    <w:uiPriority w:val="99"/>
    <w:qFormat/>
    <w:rsid w:val="000656D4"/>
  </w:style>
  <w:style w:type="numbering" w:customStyle="1" w:styleId="Aktulnseznam3">
    <w:name w:val="Aktuální seznam3"/>
    <w:uiPriority w:val="99"/>
    <w:qFormat/>
    <w:rsid w:val="000656D4"/>
  </w:style>
  <w:style w:type="numbering" w:customStyle="1" w:styleId="Aktulnseznam4">
    <w:name w:val="Aktuální seznam4"/>
    <w:uiPriority w:val="99"/>
    <w:qFormat/>
    <w:rsid w:val="000656D4"/>
  </w:style>
  <w:style w:type="numbering" w:customStyle="1" w:styleId="Importovanstyl14">
    <w:name w:val="Importovaný styl 14"/>
    <w:qFormat/>
    <w:rsid w:val="000656D4"/>
  </w:style>
  <w:style w:type="numbering" w:customStyle="1" w:styleId="Aktulnseznam5">
    <w:name w:val="Aktuální seznam5"/>
    <w:uiPriority w:val="99"/>
    <w:qFormat/>
    <w:rsid w:val="000656D4"/>
  </w:style>
  <w:style w:type="numbering" w:customStyle="1" w:styleId="Aktulnseznam6">
    <w:name w:val="Aktuální seznam6"/>
    <w:uiPriority w:val="99"/>
    <w:qFormat/>
    <w:rsid w:val="000656D4"/>
  </w:style>
  <w:style w:type="numbering" w:customStyle="1" w:styleId="Aktulnseznam7">
    <w:name w:val="Aktuální seznam7"/>
    <w:uiPriority w:val="99"/>
    <w:qFormat/>
    <w:rsid w:val="000656D4"/>
  </w:style>
  <w:style w:type="numbering" w:customStyle="1" w:styleId="Aktulnseznam8">
    <w:name w:val="Aktuální seznam8"/>
    <w:uiPriority w:val="99"/>
    <w:qFormat/>
    <w:rsid w:val="000656D4"/>
  </w:style>
  <w:style w:type="numbering" w:customStyle="1" w:styleId="LFO20">
    <w:name w:val="LFO20"/>
    <w:qFormat/>
    <w:rsid w:val="00CD3569"/>
  </w:style>
  <w:style w:type="table" w:styleId="Mkatabulky">
    <w:name w:val="Table Grid"/>
    <w:basedOn w:val="Normlntabulka"/>
    <w:uiPriority w:val="59"/>
    <w:rsid w:val="00065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CC5982"/>
    <w:rPr>
      <w:color w:val="0563C1" w:themeColor="hyperlink"/>
      <w:u w:val="single"/>
    </w:rPr>
  </w:style>
  <w:style w:type="character" w:customStyle="1" w:styleId="Nevyeenzmnka2">
    <w:name w:val="Nevyřešená zmínka2"/>
    <w:basedOn w:val="Standardnpsmoodstavce"/>
    <w:uiPriority w:val="99"/>
    <w:semiHidden/>
    <w:unhideWhenUsed/>
    <w:rsid w:val="00CC5982"/>
    <w:rPr>
      <w:color w:val="605E5C"/>
      <w:shd w:val="clear" w:color="auto" w:fill="E1DFDD"/>
    </w:rPr>
  </w:style>
  <w:style w:type="paragraph" w:customStyle="1" w:styleId="11odstavec">
    <w:name w:val="1.1 odstavec"/>
    <w:basedOn w:val="Normln"/>
    <w:rsid w:val="00382075"/>
    <w:pPr>
      <w:numPr>
        <w:ilvl w:val="2"/>
        <w:numId w:val="26"/>
      </w:numPr>
      <w:suppressAutoHyphens w:val="0"/>
      <w:spacing w:after="120" w:line="240" w:lineRule="auto"/>
      <w:jc w:val="both"/>
    </w:pPr>
    <w:rPr>
      <w:rFonts w:ascii="Calibri" w:eastAsia="Times New Roman" w:hAnsi="Calibri" w:cs="Times New Roman"/>
      <w:b/>
      <w:szCs w:val="24"/>
      <w:lang w:eastAsia="cs-CZ"/>
    </w:rPr>
  </w:style>
  <w:style w:type="paragraph" w:customStyle="1" w:styleId="Char">
    <w:name w:val="Char"/>
    <w:basedOn w:val="Normln"/>
    <w:rsid w:val="00382075"/>
    <w:pPr>
      <w:suppressAutoHyphens w:val="0"/>
      <w:spacing w:line="240" w:lineRule="exact"/>
      <w:ind w:left="0"/>
      <w:jc w:val="both"/>
    </w:pPr>
    <w:rPr>
      <w:rFonts w:ascii="Times New Roman Bold" w:eastAsia="Times New Roman" w:hAnsi="Times New Roman Bold" w:cs="Times New Roman"/>
      <w:sz w:val="22"/>
      <w:szCs w:val="26"/>
      <w:lang w:val="sk-SK"/>
    </w:rPr>
  </w:style>
  <w:style w:type="numbering" w:styleId="111111">
    <w:name w:val="Outline List 2"/>
    <w:basedOn w:val="Bezseznamu"/>
    <w:uiPriority w:val="99"/>
    <w:semiHidden/>
    <w:unhideWhenUsed/>
    <w:rsid w:val="006127A7"/>
    <w:pPr>
      <w:numPr>
        <w:numId w:val="29"/>
      </w:numPr>
    </w:pPr>
  </w:style>
  <w:style w:type="numbering" w:customStyle="1" w:styleId="Aktulnseznam11">
    <w:name w:val="Aktuální seznam11"/>
    <w:uiPriority w:val="99"/>
    <w:rsid w:val="006127A7"/>
    <w:pPr>
      <w:numPr>
        <w:numId w:val="28"/>
      </w:numPr>
    </w:pPr>
  </w:style>
  <w:style w:type="paragraph" w:customStyle="1" w:styleId="PlohaX1">
    <w:name w:val="Příloha X.1."/>
    <w:basedOn w:val="SML1"/>
    <w:link w:val="PlohaX1Char"/>
    <w:qFormat/>
    <w:rsid w:val="009D4CBF"/>
    <w:pPr>
      <w:numPr>
        <w:ilvl w:val="1"/>
        <w:numId w:val="31"/>
      </w:numPr>
      <w:ind w:left="851" w:hanging="851"/>
    </w:pPr>
  </w:style>
  <w:style w:type="paragraph" w:customStyle="1" w:styleId="PlohaX">
    <w:name w:val="Příloha X"/>
    <w:basedOn w:val="An11"/>
    <w:link w:val="PlohaXChar"/>
    <w:qFormat/>
    <w:rsid w:val="009D4CBF"/>
    <w:pPr>
      <w:keepNext/>
      <w:numPr>
        <w:numId w:val="27"/>
      </w:numPr>
      <w:tabs>
        <w:tab w:val="clear" w:pos="709"/>
        <w:tab w:val="clear" w:pos="7655"/>
      </w:tabs>
      <w:ind w:left="851" w:hanging="851"/>
    </w:pPr>
    <w:rPr>
      <w:caps/>
      <w:szCs w:val="24"/>
    </w:rPr>
  </w:style>
  <w:style w:type="character" w:customStyle="1" w:styleId="PlohaX1Char">
    <w:name w:val="Příloha X.1. Char"/>
    <w:basedOn w:val="SML1Char"/>
    <w:link w:val="PlohaX1"/>
    <w:rsid w:val="009D4CBF"/>
    <w:rPr>
      <w:rFonts w:ascii="Calibri" w:eastAsia="Times New Roman" w:hAnsi="Calibri" w:cs="Arial"/>
      <w:b/>
      <w:bCs/>
      <w:color w:val="000000"/>
      <w:sz w:val="24"/>
      <w:szCs w:val="26"/>
      <w:lang w:eastAsia="cs-CZ"/>
    </w:rPr>
  </w:style>
  <w:style w:type="paragraph" w:customStyle="1" w:styleId="PlohaX11">
    <w:name w:val="Příloha X.1.1."/>
    <w:basedOn w:val="SML11"/>
    <w:link w:val="PlohaX11Char"/>
    <w:qFormat/>
    <w:rsid w:val="009D4CBF"/>
    <w:pPr>
      <w:keepNext/>
      <w:numPr>
        <w:ilvl w:val="2"/>
        <w:numId w:val="31"/>
      </w:numPr>
      <w:ind w:left="1701" w:hanging="850"/>
    </w:pPr>
    <w:rPr>
      <w:szCs w:val="24"/>
      <w:u w:val="single"/>
    </w:rPr>
  </w:style>
  <w:style w:type="character" w:customStyle="1" w:styleId="PlohaXChar">
    <w:name w:val="Příloha X Char"/>
    <w:basedOn w:val="An11Char"/>
    <w:link w:val="PlohaX"/>
    <w:rsid w:val="009D4CBF"/>
    <w:rPr>
      <w:rFonts w:ascii="Calibri" w:eastAsia="Times New Roman" w:hAnsi="Calibri" w:cs="Arial"/>
      <w:b/>
      <w:bCs/>
      <w:iCs/>
      <w:caps/>
      <w:sz w:val="24"/>
      <w:szCs w:val="24"/>
      <w:shd w:val="clear" w:color="auto" w:fill="FFFFFF"/>
      <w:lang w:eastAsia="cs-CZ"/>
    </w:rPr>
  </w:style>
  <w:style w:type="paragraph" w:customStyle="1" w:styleId="PlohaX111">
    <w:name w:val="Příloha X.1.1.1."/>
    <w:basedOn w:val="SML111"/>
    <w:link w:val="PlohaX111Char"/>
    <w:qFormat/>
    <w:rsid w:val="000F7EBE"/>
    <w:pPr>
      <w:ind w:left="2869" w:hanging="180"/>
    </w:pPr>
    <w:rPr>
      <w:b/>
      <w:bCs w:val="0"/>
    </w:rPr>
  </w:style>
  <w:style w:type="character" w:customStyle="1" w:styleId="PlohaX11Char">
    <w:name w:val="Příloha X.1.1. Char"/>
    <w:basedOn w:val="SML11Char"/>
    <w:link w:val="PlohaX11"/>
    <w:rsid w:val="009D4CBF"/>
    <w:rPr>
      <w:rFonts w:ascii="Calibri" w:eastAsia="Times New Roman" w:hAnsi="Calibri" w:cs="Arial"/>
      <w:b w:val="0"/>
      <w:bCs/>
      <w:color w:val="000000"/>
      <w:sz w:val="24"/>
      <w:szCs w:val="24"/>
      <w:u w:val="single"/>
      <w:lang w:eastAsia="cs-CZ"/>
    </w:rPr>
  </w:style>
  <w:style w:type="paragraph" w:customStyle="1" w:styleId="WW-Zkladntext3">
    <w:name w:val="WW-Základní text 3"/>
    <w:basedOn w:val="Normln"/>
    <w:rsid w:val="00232087"/>
    <w:pPr>
      <w:spacing w:after="0" w:line="240" w:lineRule="auto"/>
      <w:ind w:left="0"/>
    </w:pPr>
    <w:rPr>
      <w:rFonts w:ascii="Times New Roman" w:eastAsia="Times New Roman" w:hAnsi="Times New Roman" w:cs="Times New Roman"/>
      <w:szCs w:val="20"/>
      <w:lang w:eastAsia="zh-CN"/>
    </w:rPr>
  </w:style>
  <w:style w:type="character" w:customStyle="1" w:styleId="PlohaX111Char">
    <w:name w:val="Příloha X.1.1.1. Char"/>
    <w:basedOn w:val="SML111Char"/>
    <w:link w:val="PlohaX111"/>
    <w:rsid w:val="000F7EBE"/>
    <w:rPr>
      <w:rFonts w:ascii="Aptos" w:eastAsia="Times New Roman" w:hAnsi="Aptos" w:cs="Arial"/>
      <w:b/>
      <w:bCs w:val="0"/>
      <w:color w:val="000000"/>
      <w:sz w:val="24"/>
      <w:szCs w:val="26"/>
      <w:lang w:eastAsia="cs-CZ"/>
    </w:rPr>
  </w:style>
  <w:style w:type="paragraph" w:customStyle="1" w:styleId="Smlouva-slo">
    <w:name w:val="Smlouva-číslo"/>
    <w:basedOn w:val="Normln"/>
    <w:qFormat/>
    <w:rsid w:val="00B1277C"/>
    <w:pPr>
      <w:widowControl w:val="0"/>
      <w:spacing w:before="120" w:after="0" w:line="240" w:lineRule="atLeast"/>
      <w:ind w:left="0"/>
      <w:jc w:val="both"/>
    </w:pPr>
    <w:rPr>
      <w:rFonts w:ascii="Times New Roman" w:eastAsia="Times New Roman" w:hAnsi="Times New Roman" w:cs="Times New Roman"/>
      <w:szCs w:val="20"/>
      <w:lang w:eastAsia="zh-CN"/>
    </w:rPr>
  </w:style>
  <w:style w:type="character" w:customStyle="1" w:styleId="Nadpis5Char">
    <w:name w:val="Nadpis 5 Char"/>
    <w:basedOn w:val="Standardnpsmoodstavce"/>
    <w:link w:val="Nadpis5"/>
    <w:uiPriority w:val="9"/>
    <w:semiHidden/>
    <w:rsid w:val="00543A28"/>
    <w:rPr>
      <w:rFonts w:asciiTheme="majorHAnsi" w:eastAsiaTheme="majorEastAsia" w:hAnsiTheme="majorHAnsi" w:cstheme="majorBidi"/>
      <w:color w:val="2F5496" w:themeColor="accent1" w:themeShade="BF"/>
      <w:sz w:val="24"/>
    </w:rPr>
  </w:style>
  <w:style w:type="paragraph" w:styleId="Normlnweb">
    <w:name w:val="Normal (Web)"/>
    <w:basedOn w:val="Normln"/>
    <w:uiPriority w:val="99"/>
    <w:semiHidden/>
    <w:unhideWhenUsed/>
    <w:rsid w:val="00543A28"/>
    <w:pPr>
      <w:suppressAutoHyphens w:val="0"/>
      <w:spacing w:before="100" w:beforeAutospacing="1" w:after="100" w:afterAutospacing="1" w:line="240" w:lineRule="auto"/>
      <w:ind w:left="0"/>
    </w:pPr>
    <w:rPr>
      <w:rFonts w:ascii="Times New Roman" w:eastAsia="Times New Roman" w:hAnsi="Times New Roman" w:cs="Times New Roman"/>
      <w:szCs w:val="24"/>
      <w:lang w:eastAsia="cs-CZ"/>
    </w:rPr>
  </w:style>
  <w:style w:type="paragraph" w:customStyle="1" w:styleId="Import3">
    <w:name w:val="Import 3"/>
    <w:basedOn w:val="Normln"/>
    <w:rsid w:val="00BC5D4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after="0" w:line="230" w:lineRule="auto"/>
      <w:ind w:left="0"/>
    </w:pPr>
    <w:rPr>
      <w:rFonts w:ascii="Courier New" w:eastAsia="Times New Roman" w:hAnsi="Courier New" w:cs="Times New Roman"/>
      <w:szCs w:val="20"/>
      <w:lang w:eastAsia="cs-CZ"/>
    </w:rPr>
  </w:style>
  <w:style w:type="character" w:styleId="Nevyeenzmnka">
    <w:name w:val="Unresolved Mention"/>
    <w:basedOn w:val="Standardnpsmoodstavce"/>
    <w:uiPriority w:val="99"/>
    <w:semiHidden/>
    <w:unhideWhenUsed/>
    <w:rsid w:val="00BF47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2287">
      <w:bodyDiv w:val="1"/>
      <w:marLeft w:val="0"/>
      <w:marRight w:val="0"/>
      <w:marTop w:val="0"/>
      <w:marBottom w:val="0"/>
      <w:divBdr>
        <w:top w:val="none" w:sz="0" w:space="0" w:color="auto"/>
        <w:left w:val="none" w:sz="0" w:space="0" w:color="auto"/>
        <w:bottom w:val="none" w:sz="0" w:space="0" w:color="auto"/>
        <w:right w:val="none" w:sz="0" w:space="0" w:color="auto"/>
      </w:divBdr>
    </w:div>
    <w:div w:id="919755388">
      <w:bodyDiv w:val="1"/>
      <w:marLeft w:val="0"/>
      <w:marRight w:val="0"/>
      <w:marTop w:val="0"/>
      <w:marBottom w:val="0"/>
      <w:divBdr>
        <w:top w:val="none" w:sz="0" w:space="0" w:color="auto"/>
        <w:left w:val="none" w:sz="0" w:space="0" w:color="auto"/>
        <w:bottom w:val="none" w:sz="0" w:space="0" w:color="auto"/>
        <w:right w:val="none" w:sz="0" w:space="0" w:color="auto"/>
      </w:divBdr>
    </w:div>
    <w:div w:id="940572692">
      <w:bodyDiv w:val="1"/>
      <w:marLeft w:val="0"/>
      <w:marRight w:val="0"/>
      <w:marTop w:val="0"/>
      <w:marBottom w:val="0"/>
      <w:divBdr>
        <w:top w:val="none" w:sz="0" w:space="0" w:color="auto"/>
        <w:left w:val="none" w:sz="0" w:space="0" w:color="auto"/>
        <w:bottom w:val="none" w:sz="0" w:space="0" w:color="auto"/>
        <w:right w:val="none" w:sz="0" w:space="0" w:color="auto"/>
      </w:divBdr>
    </w:div>
    <w:div w:id="1130828184">
      <w:bodyDiv w:val="1"/>
      <w:marLeft w:val="0"/>
      <w:marRight w:val="0"/>
      <w:marTop w:val="0"/>
      <w:marBottom w:val="0"/>
      <w:divBdr>
        <w:top w:val="none" w:sz="0" w:space="0" w:color="auto"/>
        <w:left w:val="none" w:sz="0" w:space="0" w:color="auto"/>
        <w:bottom w:val="none" w:sz="0" w:space="0" w:color="auto"/>
        <w:right w:val="none" w:sz="0" w:space="0" w:color="auto"/>
      </w:divBdr>
    </w:div>
    <w:div w:id="1243488223">
      <w:bodyDiv w:val="1"/>
      <w:marLeft w:val="0"/>
      <w:marRight w:val="0"/>
      <w:marTop w:val="0"/>
      <w:marBottom w:val="0"/>
      <w:divBdr>
        <w:top w:val="none" w:sz="0" w:space="0" w:color="auto"/>
        <w:left w:val="none" w:sz="0" w:space="0" w:color="auto"/>
        <w:bottom w:val="none" w:sz="0" w:space="0" w:color="auto"/>
        <w:right w:val="none" w:sz="0" w:space="0" w:color="auto"/>
      </w:divBdr>
    </w:div>
    <w:div w:id="1274170024">
      <w:bodyDiv w:val="1"/>
      <w:marLeft w:val="0"/>
      <w:marRight w:val="0"/>
      <w:marTop w:val="0"/>
      <w:marBottom w:val="0"/>
      <w:divBdr>
        <w:top w:val="none" w:sz="0" w:space="0" w:color="auto"/>
        <w:left w:val="none" w:sz="0" w:space="0" w:color="auto"/>
        <w:bottom w:val="none" w:sz="0" w:space="0" w:color="auto"/>
        <w:right w:val="none" w:sz="0" w:space="0" w:color="auto"/>
      </w:divBdr>
      <w:divsChild>
        <w:div w:id="605693987">
          <w:marLeft w:val="0"/>
          <w:marRight w:val="0"/>
          <w:marTop w:val="0"/>
          <w:marBottom w:val="0"/>
          <w:divBdr>
            <w:top w:val="none" w:sz="0" w:space="0" w:color="auto"/>
            <w:left w:val="none" w:sz="0" w:space="0" w:color="auto"/>
            <w:bottom w:val="none" w:sz="0" w:space="0" w:color="auto"/>
            <w:right w:val="none" w:sz="0" w:space="0" w:color="auto"/>
          </w:divBdr>
          <w:divsChild>
            <w:div w:id="1796412218">
              <w:marLeft w:val="0"/>
              <w:marRight w:val="0"/>
              <w:marTop w:val="0"/>
              <w:marBottom w:val="0"/>
              <w:divBdr>
                <w:top w:val="none" w:sz="0" w:space="0" w:color="auto"/>
                <w:left w:val="none" w:sz="0" w:space="0" w:color="auto"/>
                <w:bottom w:val="none" w:sz="0" w:space="0" w:color="auto"/>
                <w:right w:val="none" w:sz="0" w:space="0" w:color="auto"/>
              </w:divBdr>
              <w:divsChild>
                <w:div w:id="117900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924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dam@zabovresky.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10162</Words>
  <Characters>59959</Characters>
  <Application>Microsoft Office Word</Application>
  <DocSecurity>0</DocSecurity>
  <Lines>499</Lines>
  <Paragraphs>139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Petr Maršálek</dc:creator>
  <cp:keywords/>
  <dc:description/>
  <cp:lastModifiedBy>Mgr. Petr Maršálek</cp:lastModifiedBy>
  <cp:revision>3</cp:revision>
  <dcterms:created xsi:type="dcterms:W3CDTF">2026-01-12T12:01:00Z</dcterms:created>
  <dcterms:modified xsi:type="dcterms:W3CDTF">2026-01-12T12:01:00Z</dcterms:modified>
  <dc:language/>
</cp:coreProperties>
</file>